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A561" w14:textId="5B65EC4C" w:rsidR="003862CC" w:rsidRDefault="00473E0D" w:rsidP="0069473E">
      <w:pPr>
        <w:pStyle w:val="NoSpacing"/>
        <w:jc w:val="center"/>
        <w:rPr>
          <w:b/>
          <w:sz w:val="32"/>
          <w:szCs w:val="32"/>
        </w:rPr>
      </w:pPr>
      <w:r w:rsidRPr="00687BFD">
        <w:rPr>
          <w:b/>
          <w:sz w:val="32"/>
          <w:szCs w:val="32"/>
        </w:rPr>
        <w:t>C</w:t>
      </w:r>
      <w:r w:rsidR="00146305" w:rsidRPr="00687BFD">
        <w:rPr>
          <w:b/>
          <w:sz w:val="32"/>
          <w:szCs w:val="32"/>
        </w:rPr>
        <w:t xml:space="preserve">urriculum </w:t>
      </w:r>
      <w:r w:rsidRPr="00687BFD">
        <w:rPr>
          <w:b/>
          <w:sz w:val="32"/>
          <w:szCs w:val="32"/>
        </w:rPr>
        <w:t>V</w:t>
      </w:r>
      <w:r w:rsidR="00146305" w:rsidRPr="00687BFD">
        <w:rPr>
          <w:b/>
          <w:sz w:val="32"/>
          <w:szCs w:val="32"/>
        </w:rPr>
        <w:t>itae</w:t>
      </w:r>
      <w:r w:rsidRPr="00687BFD">
        <w:rPr>
          <w:b/>
          <w:sz w:val="32"/>
          <w:szCs w:val="32"/>
        </w:rPr>
        <w:t xml:space="preserve"> of Julia Cheres</w:t>
      </w:r>
      <w:r w:rsidR="009B1032" w:rsidRPr="00687BFD">
        <w:rPr>
          <w:b/>
          <w:sz w:val="32"/>
          <w:szCs w:val="32"/>
        </w:rPr>
        <w:t>h</w:t>
      </w:r>
    </w:p>
    <w:p w14:paraId="5836A1C8" w14:textId="7597E406" w:rsidR="00612F14" w:rsidRPr="00612F14" w:rsidRDefault="00612F14" w:rsidP="0069473E">
      <w:pPr>
        <w:pStyle w:val="NoSpacing"/>
        <w:jc w:val="center"/>
        <w:rPr>
          <w:bCs/>
          <w:sz w:val="22"/>
          <w:szCs w:val="22"/>
        </w:rPr>
      </w:pPr>
      <w:hyperlink r:id="rId8" w:history="1">
        <w:r w:rsidRPr="00612F14">
          <w:rPr>
            <w:rStyle w:val="Hyperlink"/>
            <w:bCs/>
            <w:sz w:val="22"/>
            <w:szCs w:val="22"/>
          </w:rPr>
          <w:t>juliacheresh@gmail.com</w:t>
        </w:r>
      </w:hyperlink>
      <w:r w:rsidRPr="00612F14">
        <w:rPr>
          <w:bCs/>
          <w:sz w:val="22"/>
          <w:szCs w:val="22"/>
        </w:rPr>
        <w:t xml:space="preserve"> | (805) 698-2468</w:t>
      </w:r>
    </w:p>
    <w:p w14:paraId="2086148E" w14:textId="77777777" w:rsidR="007F6006" w:rsidRPr="00687BFD" w:rsidRDefault="007F6006" w:rsidP="007F6006">
      <w:pPr>
        <w:pStyle w:val="NoSpacing"/>
        <w:rPr>
          <w:b/>
          <w:sz w:val="32"/>
          <w:szCs w:val="32"/>
        </w:rPr>
      </w:pPr>
    </w:p>
    <w:p w14:paraId="3A204242" w14:textId="77777777" w:rsidR="00473E0D" w:rsidRPr="00783EC6" w:rsidRDefault="00473E0D" w:rsidP="0069473E">
      <w:pPr>
        <w:pBdr>
          <w:bottom w:val="single" w:sz="4" w:space="1" w:color="auto"/>
        </w:pBdr>
        <w:tabs>
          <w:tab w:val="right" w:pos="9360"/>
        </w:tabs>
        <w:autoSpaceDE w:val="0"/>
        <w:autoSpaceDN w:val="0"/>
        <w:adjustRightInd w:val="0"/>
        <w:rPr>
          <w:b/>
          <w:bCs/>
          <w:color w:val="2F5496" w:themeColor="accent5" w:themeShade="BF"/>
          <w:sz w:val="28"/>
          <w:szCs w:val="28"/>
        </w:rPr>
      </w:pPr>
      <w:r w:rsidRPr="00783EC6">
        <w:rPr>
          <w:b/>
          <w:bCs/>
          <w:color w:val="000000" w:themeColor="text1"/>
          <w:sz w:val="28"/>
          <w:szCs w:val="28"/>
        </w:rPr>
        <w:t>Education</w:t>
      </w:r>
      <w:r w:rsidRPr="00783EC6">
        <w:rPr>
          <w:b/>
          <w:bCs/>
          <w:color w:val="2F5496" w:themeColor="accent5" w:themeShade="BF"/>
          <w:sz w:val="28"/>
          <w:szCs w:val="28"/>
        </w:rPr>
        <w:tab/>
      </w:r>
    </w:p>
    <w:p w14:paraId="029AB3D9" w14:textId="77777777" w:rsidR="00473E0D" w:rsidRPr="006D47C7" w:rsidRDefault="00473E0D" w:rsidP="0069473E">
      <w:pPr>
        <w:tabs>
          <w:tab w:val="left" w:pos="4320"/>
          <w:tab w:val="left" w:pos="5040"/>
          <w:tab w:val="left" w:pos="7200"/>
        </w:tabs>
        <w:autoSpaceDE w:val="0"/>
        <w:autoSpaceDN w:val="0"/>
        <w:adjustRightInd w:val="0"/>
        <w:rPr>
          <w:b/>
          <w:color w:val="2F5496" w:themeColor="accent5" w:themeShade="BF"/>
        </w:rPr>
      </w:pPr>
    </w:p>
    <w:p w14:paraId="3CF60422" w14:textId="6B35BE1C" w:rsidR="000271C8" w:rsidRPr="00783EC6" w:rsidRDefault="00C055AF" w:rsidP="0069473E">
      <w:pPr>
        <w:tabs>
          <w:tab w:val="left" w:pos="4320"/>
          <w:tab w:val="left" w:pos="5040"/>
          <w:tab w:val="left" w:pos="7830"/>
        </w:tabs>
        <w:autoSpaceDE w:val="0"/>
        <w:autoSpaceDN w:val="0"/>
        <w:adjustRightInd w:val="0"/>
        <w:rPr>
          <w:sz w:val="22"/>
          <w:szCs w:val="22"/>
        </w:rPr>
      </w:pPr>
      <w:r w:rsidRPr="00783EC6">
        <w:rPr>
          <w:b/>
          <w:sz w:val="22"/>
          <w:szCs w:val="22"/>
        </w:rPr>
        <w:t>PhD, Ocean Sciences</w:t>
      </w:r>
      <w:r w:rsidR="00B806FA">
        <w:rPr>
          <w:b/>
          <w:sz w:val="22"/>
          <w:szCs w:val="22"/>
        </w:rPr>
        <w:t xml:space="preserve"> |</w:t>
      </w:r>
      <w:r w:rsidR="001509CE">
        <w:rPr>
          <w:b/>
          <w:sz w:val="22"/>
          <w:szCs w:val="22"/>
        </w:rPr>
        <w:t xml:space="preserve"> </w:t>
      </w:r>
      <w:r w:rsidR="003D2524">
        <w:rPr>
          <w:b/>
          <w:sz w:val="22"/>
          <w:szCs w:val="22"/>
        </w:rPr>
        <w:t xml:space="preserve">Designated </w:t>
      </w:r>
      <w:r w:rsidR="001509CE">
        <w:rPr>
          <w:b/>
          <w:sz w:val="22"/>
          <w:szCs w:val="22"/>
        </w:rPr>
        <w:t>Emphasis in Coastal Science &amp; Policy</w:t>
      </w:r>
      <w:r w:rsidR="005265CB">
        <w:rPr>
          <w:b/>
          <w:sz w:val="22"/>
          <w:szCs w:val="22"/>
        </w:rPr>
        <w:tab/>
      </w:r>
      <w:r w:rsidR="005265CB">
        <w:rPr>
          <w:b/>
          <w:sz w:val="22"/>
          <w:szCs w:val="22"/>
        </w:rPr>
        <w:tab/>
      </w:r>
      <w:r w:rsidR="005265CB">
        <w:rPr>
          <w:b/>
          <w:sz w:val="22"/>
          <w:szCs w:val="22"/>
        </w:rPr>
        <w:tab/>
      </w:r>
      <w:r w:rsidR="005265CB">
        <w:rPr>
          <w:b/>
          <w:sz w:val="22"/>
          <w:szCs w:val="22"/>
        </w:rPr>
        <w:tab/>
      </w:r>
      <w:r w:rsidR="00777E01">
        <w:rPr>
          <w:b/>
          <w:sz w:val="22"/>
          <w:szCs w:val="22"/>
        </w:rPr>
        <w:t xml:space="preserve">  </w:t>
      </w:r>
      <w:r w:rsidR="00AB74CB" w:rsidRPr="00783EC6">
        <w:rPr>
          <w:sz w:val="22"/>
          <w:szCs w:val="22"/>
        </w:rPr>
        <w:t>2018</w:t>
      </w:r>
      <w:r w:rsidR="00E96653" w:rsidRPr="00783EC6">
        <w:rPr>
          <w:sz w:val="22"/>
          <w:szCs w:val="22"/>
        </w:rPr>
        <w:t xml:space="preserve"> </w:t>
      </w:r>
      <w:r w:rsidR="00777E01">
        <w:rPr>
          <w:sz w:val="22"/>
          <w:szCs w:val="22"/>
        </w:rPr>
        <w:t>-</w:t>
      </w:r>
      <w:r w:rsidR="00E96653" w:rsidRPr="00783EC6">
        <w:rPr>
          <w:sz w:val="22"/>
          <w:szCs w:val="22"/>
        </w:rPr>
        <w:t xml:space="preserve"> </w:t>
      </w:r>
      <w:r w:rsidR="00AB74CB" w:rsidRPr="00783EC6">
        <w:rPr>
          <w:sz w:val="22"/>
          <w:szCs w:val="22"/>
        </w:rPr>
        <w:t>2023</w:t>
      </w:r>
      <w:r w:rsidR="000F4ACD" w:rsidRPr="00783EC6">
        <w:rPr>
          <w:sz w:val="22"/>
          <w:szCs w:val="22"/>
        </w:rPr>
        <w:tab/>
        <w:t xml:space="preserve">      </w:t>
      </w:r>
    </w:p>
    <w:p w14:paraId="281D10EF" w14:textId="65C757D8" w:rsidR="00C055AF" w:rsidRPr="00783EC6" w:rsidRDefault="00D43DE0" w:rsidP="00D43DE0">
      <w:pPr>
        <w:tabs>
          <w:tab w:val="center" w:pos="5040"/>
          <w:tab w:val="right" w:pos="9360"/>
        </w:tabs>
        <w:autoSpaceDE w:val="0"/>
        <w:autoSpaceDN w:val="0"/>
        <w:adjustRightInd w:val="0"/>
        <w:ind w:left="450" w:hanging="450"/>
        <w:rPr>
          <w:sz w:val="22"/>
          <w:szCs w:val="22"/>
        </w:rPr>
      </w:pPr>
      <w:r>
        <w:rPr>
          <w:sz w:val="22"/>
          <w:szCs w:val="22"/>
        </w:rPr>
        <w:tab/>
      </w:r>
      <w:r w:rsidR="00C055AF" w:rsidRPr="00783EC6">
        <w:rPr>
          <w:sz w:val="22"/>
          <w:szCs w:val="22"/>
        </w:rPr>
        <w:t>University of California, Santa Cruz</w:t>
      </w:r>
    </w:p>
    <w:p w14:paraId="0538874C" w14:textId="32AAA04C" w:rsidR="003945F0" w:rsidRPr="003945F0" w:rsidRDefault="003945F0" w:rsidP="00D43DE0">
      <w:pPr>
        <w:tabs>
          <w:tab w:val="center" w:pos="5040"/>
          <w:tab w:val="right" w:pos="9360"/>
        </w:tabs>
        <w:autoSpaceDE w:val="0"/>
        <w:autoSpaceDN w:val="0"/>
        <w:adjustRightInd w:val="0"/>
        <w:ind w:left="450"/>
        <w:rPr>
          <w:i/>
          <w:iCs/>
          <w:sz w:val="22"/>
          <w:szCs w:val="22"/>
        </w:rPr>
      </w:pPr>
      <w:r w:rsidRPr="003945F0">
        <w:rPr>
          <w:i/>
          <w:iCs/>
          <w:sz w:val="22"/>
          <w:szCs w:val="22"/>
        </w:rPr>
        <w:t xml:space="preserve">Dissertation: “From models to management: </w:t>
      </w:r>
      <w:r w:rsidR="00D215F6" w:rsidRPr="003945F0">
        <w:rPr>
          <w:i/>
          <w:iCs/>
          <w:sz w:val="22"/>
          <w:szCs w:val="22"/>
        </w:rPr>
        <w:tab/>
      </w:r>
      <w:r w:rsidRPr="003945F0">
        <w:rPr>
          <w:i/>
          <w:iCs/>
          <w:sz w:val="22"/>
          <w:szCs w:val="22"/>
        </w:rPr>
        <w:t>Oceanographic Processes Shaping the Spatial Patterns and Progression of Ocean Acidification and Hypoxia in the California Current System</w:t>
      </w:r>
      <w:r w:rsidRPr="003945F0">
        <w:rPr>
          <w:i/>
          <w:iCs/>
          <w:sz w:val="22"/>
          <w:szCs w:val="22"/>
        </w:rPr>
        <w:t>”</w:t>
      </w:r>
    </w:p>
    <w:p w14:paraId="1F5EFD16" w14:textId="1AB3F7DD" w:rsidR="00473E0D" w:rsidRPr="00783EC6" w:rsidRDefault="00D215F6" w:rsidP="003945F0">
      <w:pPr>
        <w:tabs>
          <w:tab w:val="center" w:pos="5040"/>
          <w:tab w:val="right" w:pos="9360"/>
        </w:tabs>
        <w:autoSpaceDE w:val="0"/>
        <w:autoSpaceDN w:val="0"/>
        <w:adjustRightInd w:val="0"/>
        <w:rPr>
          <w:sz w:val="22"/>
          <w:szCs w:val="22"/>
        </w:rPr>
      </w:pPr>
      <w:r w:rsidRPr="00783EC6">
        <w:rPr>
          <w:sz w:val="22"/>
          <w:szCs w:val="22"/>
        </w:rPr>
        <w:tab/>
      </w:r>
      <w:r w:rsidRPr="00783EC6">
        <w:rPr>
          <w:sz w:val="22"/>
          <w:szCs w:val="22"/>
        </w:rPr>
        <w:tab/>
      </w:r>
    </w:p>
    <w:p w14:paraId="0A0168A7" w14:textId="0E986B2F" w:rsidR="002679C5" w:rsidRPr="00B806FA" w:rsidRDefault="005265CB" w:rsidP="0069473E">
      <w:pPr>
        <w:tabs>
          <w:tab w:val="left" w:pos="4320"/>
          <w:tab w:val="left" w:pos="5040"/>
          <w:tab w:val="left" w:pos="7200"/>
        </w:tabs>
        <w:autoSpaceDE w:val="0"/>
        <w:autoSpaceDN w:val="0"/>
        <w:adjustRightInd w:val="0"/>
        <w:rPr>
          <w:b/>
          <w:color w:val="000000" w:themeColor="text1"/>
          <w:sz w:val="22"/>
          <w:szCs w:val="22"/>
        </w:rPr>
      </w:pPr>
      <w:r w:rsidRPr="005265CB">
        <w:rPr>
          <w:b/>
          <w:color w:val="000000" w:themeColor="text1"/>
          <w:sz w:val="22"/>
          <w:szCs w:val="22"/>
        </w:rPr>
        <w:t>B.S. Biology</w:t>
      </w:r>
      <w:r w:rsidR="00B806FA">
        <w:rPr>
          <w:b/>
          <w:color w:val="000000" w:themeColor="text1"/>
          <w:sz w:val="22"/>
          <w:szCs w:val="22"/>
        </w:rPr>
        <w:t xml:space="preserve"> | Emphasis in Aquatic &amp; Fisheries Science</w:t>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proofErr w:type="gramStart"/>
      <w:r w:rsidR="00D43DE0">
        <w:rPr>
          <w:b/>
          <w:color w:val="000000" w:themeColor="text1"/>
          <w:sz w:val="22"/>
          <w:szCs w:val="22"/>
        </w:rPr>
        <w:tab/>
        <w:t xml:space="preserve">  </w:t>
      </w:r>
      <w:r w:rsidRPr="005265CB">
        <w:rPr>
          <w:color w:val="000000" w:themeColor="text1"/>
          <w:sz w:val="22"/>
          <w:szCs w:val="22"/>
        </w:rPr>
        <w:t>2014</w:t>
      </w:r>
      <w:proofErr w:type="gramEnd"/>
      <w:r w:rsidRPr="005265CB">
        <w:rPr>
          <w:color w:val="000000" w:themeColor="text1"/>
          <w:sz w:val="22"/>
          <w:szCs w:val="22"/>
        </w:rPr>
        <w:t xml:space="preserve"> </w:t>
      </w:r>
      <w:r w:rsidR="00777E01">
        <w:rPr>
          <w:color w:val="000000" w:themeColor="text1"/>
          <w:sz w:val="22"/>
          <w:szCs w:val="22"/>
        </w:rPr>
        <w:t>-</w:t>
      </w:r>
      <w:r w:rsidRPr="005265CB">
        <w:rPr>
          <w:color w:val="000000" w:themeColor="text1"/>
          <w:sz w:val="22"/>
          <w:szCs w:val="22"/>
        </w:rPr>
        <w:t xml:space="preserve"> 2018</w:t>
      </w:r>
    </w:p>
    <w:p w14:paraId="39861981" w14:textId="77777777" w:rsidR="005265CB" w:rsidRPr="00783EC6" w:rsidRDefault="005265CB" w:rsidP="00D43DE0">
      <w:pPr>
        <w:tabs>
          <w:tab w:val="left" w:pos="5040"/>
          <w:tab w:val="left" w:pos="7830"/>
        </w:tabs>
        <w:autoSpaceDE w:val="0"/>
        <w:autoSpaceDN w:val="0"/>
        <w:adjustRightInd w:val="0"/>
        <w:ind w:left="450"/>
        <w:rPr>
          <w:sz w:val="22"/>
          <w:szCs w:val="22"/>
        </w:rPr>
      </w:pPr>
      <w:r w:rsidRPr="00783EC6">
        <w:rPr>
          <w:sz w:val="22"/>
          <w:szCs w:val="22"/>
        </w:rPr>
        <w:t>University of Washington</w:t>
      </w:r>
      <w:r>
        <w:rPr>
          <w:sz w:val="22"/>
          <w:szCs w:val="22"/>
        </w:rPr>
        <w:t>, Seattle</w:t>
      </w:r>
      <w:r w:rsidRPr="00783EC6">
        <w:rPr>
          <w:sz w:val="22"/>
          <w:szCs w:val="22"/>
        </w:rPr>
        <w:tab/>
      </w:r>
      <w:r w:rsidRPr="00783EC6">
        <w:rPr>
          <w:sz w:val="22"/>
          <w:szCs w:val="22"/>
        </w:rPr>
        <w:tab/>
      </w:r>
      <w:r w:rsidRPr="00783EC6">
        <w:rPr>
          <w:sz w:val="22"/>
          <w:szCs w:val="22"/>
        </w:rPr>
        <w:tab/>
      </w:r>
    </w:p>
    <w:p w14:paraId="4F63E7BD" w14:textId="5119FEA6" w:rsidR="003945F0" w:rsidRDefault="003945F0" w:rsidP="0069473E">
      <w:pPr>
        <w:pBdr>
          <w:bottom w:val="single" w:sz="4" w:space="1" w:color="auto"/>
        </w:pBdr>
        <w:tabs>
          <w:tab w:val="right" w:pos="9360"/>
        </w:tabs>
        <w:autoSpaceDE w:val="0"/>
        <w:autoSpaceDN w:val="0"/>
        <w:adjustRightInd w:val="0"/>
        <w:rPr>
          <w:b/>
          <w:bCs/>
          <w:sz w:val="28"/>
          <w:szCs w:val="28"/>
        </w:rPr>
      </w:pPr>
    </w:p>
    <w:p w14:paraId="7EC6B6CF" w14:textId="56AC746F" w:rsidR="00290F9C" w:rsidRPr="00783EC6" w:rsidRDefault="003945F0" w:rsidP="0069473E">
      <w:pPr>
        <w:pBdr>
          <w:bottom w:val="single" w:sz="4" w:space="1" w:color="auto"/>
        </w:pBdr>
        <w:tabs>
          <w:tab w:val="right" w:pos="9360"/>
        </w:tabs>
        <w:autoSpaceDE w:val="0"/>
        <w:autoSpaceDN w:val="0"/>
        <w:adjustRightInd w:val="0"/>
        <w:rPr>
          <w:b/>
          <w:bCs/>
          <w:sz w:val="28"/>
          <w:szCs w:val="28"/>
        </w:rPr>
      </w:pPr>
      <w:r>
        <w:rPr>
          <w:b/>
          <w:bCs/>
          <w:sz w:val="28"/>
          <w:szCs w:val="28"/>
        </w:rPr>
        <w:t>Professional</w:t>
      </w:r>
      <w:r w:rsidR="00BA1E3B">
        <w:rPr>
          <w:b/>
          <w:bCs/>
          <w:sz w:val="28"/>
          <w:szCs w:val="28"/>
        </w:rPr>
        <w:t xml:space="preserve"> Experience </w:t>
      </w:r>
    </w:p>
    <w:p w14:paraId="1183D346" w14:textId="62FBD8FB" w:rsidR="003945F0" w:rsidRDefault="003945F0" w:rsidP="003945F0">
      <w:pPr>
        <w:tabs>
          <w:tab w:val="left" w:pos="4320"/>
          <w:tab w:val="left" w:pos="5040"/>
          <w:tab w:val="left" w:pos="7200"/>
        </w:tabs>
        <w:autoSpaceDE w:val="0"/>
        <w:autoSpaceDN w:val="0"/>
        <w:adjustRightInd w:val="0"/>
        <w:rPr>
          <w:color w:val="000000" w:themeColor="text1"/>
          <w:sz w:val="22"/>
          <w:szCs w:val="22"/>
        </w:rPr>
      </w:pPr>
      <w:proofErr w:type="spellStart"/>
      <w:r>
        <w:rPr>
          <w:b/>
          <w:color w:val="000000" w:themeColor="text1"/>
          <w:sz w:val="22"/>
          <w:szCs w:val="22"/>
        </w:rPr>
        <w:t>CeNCOOS</w:t>
      </w:r>
      <w:proofErr w:type="spellEnd"/>
      <w:r>
        <w:rPr>
          <w:b/>
          <w:color w:val="000000" w:themeColor="text1"/>
          <w:sz w:val="22"/>
          <w:szCs w:val="22"/>
        </w:rPr>
        <w:t xml:space="preserve"> Place-Based Management Data Specialist</w:t>
      </w:r>
      <w:r w:rsidR="00FE72D1">
        <w:rPr>
          <w:b/>
          <w:color w:val="000000" w:themeColor="text1"/>
          <w:sz w:val="22"/>
          <w:szCs w:val="22"/>
        </w:rPr>
        <w:t xml:space="preserve"> </w:t>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r>
        <w:rPr>
          <w:color w:val="000000" w:themeColor="text1"/>
          <w:sz w:val="22"/>
          <w:szCs w:val="22"/>
        </w:rPr>
        <w:t>20</w:t>
      </w:r>
      <w:r>
        <w:rPr>
          <w:color w:val="000000" w:themeColor="text1"/>
          <w:sz w:val="22"/>
          <w:szCs w:val="22"/>
        </w:rPr>
        <w:t>24</w:t>
      </w:r>
      <w:r w:rsidRPr="005265CB">
        <w:rPr>
          <w:color w:val="000000" w:themeColor="text1"/>
          <w:sz w:val="22"/>
          <w:szCs w:val="22"/>
        </w:rPr>
        <w:t xml:space="preserve"> </w:t>
      </w:r>
      <w:r>
        <w:rPr>
          <w:color w:val="000000" w:themeColor="text1"/>
          <w:sz w:val="22"/>
          <w:szCs w:val="22"/>
        </w:rPr>
        <w:t>-</w:t>
      </w:r>
      <w:r w:rsidRPr="005265CB">
        <w:rPr>
          <w:color w:val="000000" w:themeColor="text1"/>
          <w:sz w:val="22"/>
          <w:szCs w:val="22"/>
        </w:rPr>
        <w:t xml:space="preserve"> </w:t>
      </w:r>
      <w:r>
        <w:rPr>
          <w:color w:val="000000" w:themeColor="text1"/>
          <w:sz w:val="22"/>
          <w:szCs w:val="22"/>
        </w:rPr>
        <w:t>present</w:t>
      </w:r>
    </w:p>
    <w:p w14:paraId="43445A03" w14:textId="78E1C2ED" w:rsidR="003945F0" w:rsidRPr="003945F0" w:rsidRDefault="003945F0" w:rsidP="00D43DE0">
      <w:pPr>
        <w:tabs>
          <w:tab w:val="left" w:pos="4320"/>
          <w:tab w:val="left" w:pos="5040"/>
          <w:tab w:val="left" w:pos="7200"/>
        </w:tabs>
        <w:autoSpaceDE w:val="0"/>
        <w:autoSpaceDN w:val="0"/>
        <w:adjustRightInd w:val="0"/>
        <w:ind w:left="450"/>
        <w:rPr>
          <w:bCs/>
          <w:color w:val="000000" w:themeColor="text1"/>
          <w:sz w:val="22"/>
          <w:szCs w:val="22"/>
        </w:rPr>
      </w:pPr>
      <w:r>
        <w:rPr>
          <w:bCs/>
          <w:color w:val="000000" w:themeColor="text1"/>
          <w:sz w:val="22"/>
          <w:szCs w:val="22"/>
        </w:rPr>
        <w:t xml:space="preserve">Monterey Bay Aquarium Research Institute </w:t>
      </w:r>
    </w:p>
    <w:p w14:paraId="1D550824" w14:textId="77777777" w:rsidR="003945F0" w:rsidRDefault="003945F0" w:rsidP="0069473E">
      <w:pPr>
        <w:tabs>
          <w:tab w:val="left" w:pos="4320"/>
          <w:tab w:val="left" w:pos="5040"/>
          <w:tab w:val="left" w:pos="7200"/>
        </w:tabs>
        <w:autoSpaceDE w:val="0"/>
        <w:autoSpaceDN w:val="0"/>
        <w:adjustRightInd w:val="0"/>
        <w:rPr>
          <w:b/>
          <w:color w:val="000000" w:themeColor="text1"/>
          <w:sz w:val="22"/>
          <w:szCs w:val="22"/>
        </w:rPr>
      </w:pPr>
    </w:p>
    <w:p w14:paraId="43591027" w14:textId="677BAC93" w:rsidR="003945F0" w:rsidRPr="00707E57" w:rsidRDefault="003945F0" w:rsidP="00D43DE0">
      <w:pPr>
        <w:tabs>
          <w:tab w:val="left" w:pos="4320"/>
          <w:tab w:val="left" w:pos="5040"/>
        </w:tabs>
        <w:autoSpaceDE w:val="0"/>
        <w:autoSpaceDN w:val="0"/>
        <w:adjustRightInd w:val="0"/>
        <w:rPr>
          <w:b/>
          <w:color w:val="000000" w:themeColor="text1"/>
          <w:sz w:val="22"/>
          <w:szCs w:val="22"/>
        </w:rPr>
      </w:pPr>
      <w:r>
        <w:rPr>
          <w:b/>
          <w:color w:val="000000" w:themeColor="text1"/>
          <w:sz w:val="22"/>
          <w:szCs w:val="22"/>
        </w:rPr>
        <w:t>Graduate Research Fello</w:t>
      </w:r>
      <w:r w:rsidR="00FE72D1">
        <w:rPr>
          <w:b/>
          <w:color w:val="000000" w:themeColor="text1"/>
          <w:sz w:val="22"/>
          <w:szCs w:val="22"/>
        </w:rPr>
        <w:t xml:space="preserve">w </w:t>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proofErr w:type="gramStart"/>
      <w:r w:rsidR="00D43DE0">
        <w:rPr>
          <w:b/>
          <w:color w:val="000000" w:themeColor="text1"/>
          <w:sz w:val="22"/>
          <w:szCs w:val="22"/>
        </w:rPr>
        <w:tab/>
        <w:t xml:space="preserve">  </w:t>
      </w:r>
      <w:r>
        <w:rPr>
          <w:bCs/>
          <w:color w:val="000000" w:themeColor="text1"/>
          <w:sz w:val="22"/>
          <w:szCs w:val="22"/>
        </w:rPr>
        <w:t>2021</w:t>
      </w:r>
      <w:proofErr w:type="gramEnd"/>
      <w:r>
        <w:rPr>
          <w:bCs/>
          <w:color w:val="000000" w:themeColor="text1"/>
          <w:sz w:val="22"/>
          <w:szCs w:val="22"/>
        </w:rPr>
        <w:t xml:space="preserve"> - 2023</w:t>
      </w:r>
    </w:p>
    <w:p w14:paraId="64E3C830" w14:textId="68ED1069" w:rsidR="003945F0" w:rsidRPr="00707E57" w:rsidRDefault="00707E57" w:rsidP="00D43DE0">
      <w:pPr>
        <w:tabs>
          <w:tab w:val="left" w:pos="4320"/>
          <w:tab w:val="left" w:pos="5040"/>
          <w:tab w:val="left" w:pos="7200"/>
        </w:tabs>
        <w:autoSpaceDE w:val="0"/>
        <w:autoSpaceDN w:val="0"/>
        <w:adjustRightInd w:val="0"/>
        <w:ind w:left="450"/>
        <w:rPr>
          <w:bCs/>
          <w:color w:val="000000" w:themeColor="text1"/>
          <w:sz w:val="22"/>
          <w:szCs w:val="22"/>
        </w:rPr>
      </w:pPr>
      <w:r>
        <w:rPr>
          <w:bCs/>
          <w:color w:val="000000" w:themeColor="text1"/>
          <w:sz w:val="22"/>
          <w:szCs w:val="22"/>
        </w:rPr>
        <w:t>California Sea Grant</w:t>
      </w:r>
    </w:p>
    <w:p w14:paraId="402DB8A1" w14:textId="77777777" w:rsidR="00707E57" w:rsidRDefault="00707E57" w:rsidP="0069473E">
      <w:pPr>
        <w:tabs>
          <w:tab w:val="left" w:pos="4320"/>
          <w:tab w:val="left" w:pos="5040"/>
          <w:tab w:val="left" w:pos="7200"/>
        </w:tabs>
        <w:autoSpaceDE w:val="0"/>
        <w:autoSpaceDN w:val="0"/>
        <w:adjustRightInd w:val="0"/>
        <w:rPr>
          <w:b/>
          <w:color w:val="000000" w:themeColor="text1"/>
          <w:sz w:val="22"/>
          <w:szCs w:val="22"/>
        </w:rPr>
      </w:pPr>
    </w:p>
    <w:p w14:paraId="13FFE6F4" w14:textId="028C9D50" w:rsidR="005265CB" w:rsidRDefault="005265CB" w:rsidP="00D43DE0">
      <w:pPr>
        <w:tabs>
          <w:tab w:val="left" w:pos="4320"/>
          <w:tab w:val="left" w:pos="5040"/>
          <w:tab w:val="left" w:pos="7200"/>
        </w:tabs>
        <w:autoSpaceDE w:val="0"/>
        <w:autoSpaceDN w:val="0"/>
        <w:adjustRightInd w:val="0"/>
        <w:rPr>
          <w:color w:val="000000" w:themeColor="text1"/>
          <w:sz w:val="22"/>
          <w:szCs w:val="22"/>
        </w:rPr>
      </w:pPr>
      <w:r>
        <w:rPr>
          <w:b/>
          <w:color w:val="000000" w:themeColor="text1"/>
          <w:sz w:val="22"/>
          <w:szCs w:val="22"/>
        </w:rPr>
        <w:t>Graduate Student Researcher</w:t>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r w:rsidR="00D43DE0">
        <w:rPr>
          <w:b/>
          <w:color w:val="000000" w:themeColor="text1"/>
          <w:sz w:val="22"/>
          <w:szCs w:val="22"/>
        </w:rPr>
        <w:tab/>
      </w:r>
      <w:proofErr w:type="gramStart"/>
      <w:r w:rsidR="00D43DE0">
        <w:rPr>
          <w:b/>
          <w:color w:val="000000" w:themeColor="text1"/>
          <w:sz w:val="22"/>
          <w:szCs w:val="22"/>
        </w:rPr>
        <w:tab/>
        <w:t xml:space="preserve">  </w:t>
      </w:r>
      <w:r>
        <w:rPr>
          <w:color w:val="000000" w:themeColor="text1"/>
          <w:sz w:val="22"/>
          <w:szCs w:val="22"/>
        </w:rPr>
        <w:t>2019</w:t>
      </w:r>
      <w:proofErr w:type="gramEnd"/>
      <w:r w:rsidRPr="005265CB">
        <w:rPr>
          <w:color w:val="000000" w:themeColor="text1"/>
          <w:sz w:val="22"/>
          <w:szCs w:val="22"/>
        </w:rPr>
        <w:t xml:space="preserve"> </w:t>
      </w:r>
      <w:r w:rsidR="00777E01">
        <w:rPr>
          <w:color w:val="000000" w:themeColor="text1"/>
          <w:sz w:val="22"/>
          <w:szCs w:val="22"/>
        </w:rPr>
        <w:t>-</w:t>
      </w:r>
      <w:r w:rsidRPr="005265CB">
        <w:rPr>
          <w:color w:val="000000" w:themeColor="text1"/>
          <w:sz w:val="22"/>
          <w:szCs w:val="22"/>
        </w:rPr>
        <w:t xml:space="preserve"> </w:t>
      </w:r>
      <w:r w:rsidR="00777E01">
        <w:rPr>
          <w:color w:val="000000" w:themeColor="text1"/>
          <w:sz w:val="22"/>
          <w:szCs w:val="22"/>
        </w:rPr>
        <w:t>2023</w:t>
      </w:r>
    </w:p>
    <w:p w14:paraId="2BC3019C" w14:textId="76838258" w:rsidR="005265CB" w:rsidRDefault="005265CB" w:rsidP="00D43DE0">
      <w:pPr>
        <w:tabs>
          <w:tab w:val="left" w:pos="4320"/>
          <w:tab w:val="left" w:pos="5040"/>
          <w:tab w:val="left" w:pos="7200"/>
        </w:tabs>
        <w:autoSpaceDE w:val="0"/>
        <w:autoSpaceDN w:val="0"/>
        <w:adjustRightInd w:val="0"/>
        <w:ind w:left="450"/>
        <w:rPr>
          <w:color w:val="000000" w:themeColor="text1"/>
          <w:sz w:val="22"/>
          <w:szCs w:val="22"/>
        </w:rPr>
      </w:pPr>
      <w:r>
        <w:rPr>
          <w:color w:val="000000" w:themeColor="text1"/>
          <w:sz w:val="22"/>
          <w:szCs w:val="22"/>
        </w:rPr>
        <w:t>U</w:t>
      </w:r>
      <w:r w:rsidR="000D23E7">
        <w:rPr>
          <w:color w:val="000000" w:themeColor="text1"/>
          <w:sz w:val="22"/>
          <w:szCs w:val="22"/>
        </w:rPr>
        <w:t>niversity of California,</w:t>
      </w:r>
      <w:r>
        <w:rPr>
          <w:color w:val="000000" w:themeColor="text1"/>
          <w:sz w:val="22"/>
          <w:szCs w:val="22"/>
        </w:rPr>
        <w:t xml:space="preserve"> Santa Cruz</w:t>
      </w:r>
    </w:p>
    <w:p w14:paraId="74B7DBEC" w14:textId="4F391609" w:rsidR="002F76DB" w:rsidRPr="003945F0" w:rsidRDefault="005265CB" w:rsidP="0069473E">
      <w:pPr>
        <w:tabs>
          <w:tab w:val="center" w:pos="5040"/>
          <w:tab w:val="right" w:pos="9360"/>
        </w:tabs>
      </w:pPr>
      <w:r w:rsidRPr="003945F0">
        <w:tab/>
      </w:r>
      <w:r w:rsidR="00BA1E3B" w:rsidRPr="00DD251E">
        <w:tab/>
      </w:r>
    </w:p>
    <w:p w14:paraId="4A4EBF4F" w14:textId="69CB3D2E" w:rsidR="002F76DB" w:rsidRDefault="002F76DB" w:rsidP="00D43DE0">
      <w:pPr>
        <w:tabs>
          <w:tab w:val="center" w:pos="5040"/>
          <w:tab w:val="right" w:pos="10530"/>
        </w:tabs>
        <w:rPr>
          <w:sz w:val="22"/>
          <w:szCs w:val="22"/>
        </w:rPr>
      </w:pPr>
      <w:r>
        <w:rPr>
          <w:b/>
          <w:sz w:val="22"/>
          <w:szCs w:val="22"/>
        </w:rPr>
        <w:t>Teaching Assistant</w:t>
      </w:r>
      <w:r w:rsidR="00D279BB">
        <w:rPr>
          <w:sz w:val="22"/>
          <w:szCs w:val="22"/>
        </w:rPr>
        <w:t xml:space="preserve"> </w:t>
      </w:r>
      <w:r w:rsidR="00D43DE0">
        <w:rPr>
          <w:sz w:val="22"/>
          <w:szCs w:val="22"/>
        </w:rPr>
        <w:tab/>
      </w:r>
      <w:r w:rsidR="00D43DE0">
        <w:rPr>
          <w:sz w:val="22"/>
          <w:szCs w:val="22"/>
        </w:rPr>
        <w:tab/>
      </w:r>
      <w:r>
        <w:rPr>
          <w:sz w:val="22"/>
          <w:szCs w:val="22"/>
        </w:rPr>
        <w:t>2021</w:t>
      </w:r>
      <w:r w:rsidR="000D23E7">
        <w:rPr>
          <w:sz w:val="22"/>
          <w:szCs w:val="22"/>
        </w:rPr>
        <w:t xml:space="preserve"> - 2022</w:t>
      </w:r>
    </w:p>
    <w:p w14:paraId="18C88A0A" w14:textId="77FD96A5" w:rsidR="002F76DB" w:rsidRDefault="002F76DB" w:rsidP="00D43DE0">
      <w:pPr>
        <w:tabs>
          <w:tab w:val="center" w:pos="5040"/>
          <w:tab w:val="right" w:pos="9360"/>
        </w:tabs>
        <w:ind w:left="450"/>
        <w:rPr>
          <w:sz w:val="22"/>
          <w:szCs w:val="22"/>
        </w:rPr>
      </w:pPr>
      <w:r>
        <w:rPr>
          <w:sz w:val="22"/>
          <w:szCs w:val="22"/>
        </w:rPr>
        <w:t>U</w:t>
      </w:r>
      <w:r w:rsidR="000D23E7">
        <w:rPr>
          <w:sz w:val="22"/>
          <w:szCs w:val="22"/>
        </w:rPr>
        <w:t>niversity of California,</w:t>
      </w:r>
      <w:r>
        <w:rPr>
          <w:sz w:val="22"/>
          <w:szCs w:val="22"/>
        </w:rPr>
        <w:t xml:space="preserve"> Santa Cru</w:t>
      </w:r>
      <w:r w:rsidR="000D23E7">
        <w:rPr>
          <w:sz w:val="22"/>
          <w:szCs w:val="22"/>
        </w:rPr>
        <w:t>z</w:t>
      </w:r>
    </w:p>
    <w:p w14:paraId="6CAAF772" w14:textId="77777777" w:rsidR="003945F0" w:rsidRDefault="003945F0" w:rsidP="0069473E">
      <w:pPr>
        <w:tabs>
          <w:tab w:val="center" w:pos="5040"/>
          <w:tab w:val="right" w:pos="9360"/>
        </w:tabs>
        <w:rPr>
          <w:sz w:val="22"/>
          <w:szCs w:val="22"/>
        </w:rPr>
      </w:pPr>
    </w:p>
    <w:p w14:paraId="4059A87A" w14:textId="311DF7BA" w:rsidR="003945F0" w:rsidRPr="002F76DB" w:rsidRDefault="003945F0" w:rsidP="00D43DE0">
      <w:pPr>
        <w:tabs>
          <w:tab w:val="center" w:pos="5040"/>
          <w:tab w:val="right" w:pos="10530"/>
        </w:tabs>
        <w:rPr>
          <w:sz w:val="22"/>
          <w:szCs w:val="22"/>
        </w:rPr>
      </w:pPr>
      <w:r>
        <w:rPr>
          <w:b/>
          <w:color w:val="000000" w:themeColor="text1"/>
          <w:sz w:val="22"/>
          <w:szCs w:val="22"/>
        </w:rPr>
        <w:t>Undergraduate Research Assistant</w:t>
      </w:r>
      <w:r w:rsidR="00D43DE0">
        <w:rPr>
          <w:color w:val="000000" w:themeColor="text1"/>
          <w:sz w:val="22"/>
          <w:szCs w:val="22"/>
        </w:rPr>
        <w:tab/>
      </w:r>
      <w:r w:rsidR="00D43DE0">
        <w:rPr>
          <w:color w:val="000000" w:themeColor="text1"/>
          <w:sz w:val="22"/>
          <w:szCs w:val="22"/>
        </w:rPr>
        <w:tab/>
        <w:t xml:space="preserve">         </w:t>
      </w:r>
      <w:r>
        <w:rPr>
          <w:color w:val="000000" w:themeColor="text1"/>
          <w:sz w:val="22"/>
          <w:szCs w:val="22"/>
        </w:rPr>
        <w:t>2015 - 2018</w:t>
      </w:r>
    </w:p>
    <w:p w14:paraId="6E26987C" w14:textId="00BCC1ED" w:rsidR="000D23E7" w:rsidRDefault="003945F0" w:rsidP="00D43DE0">
      <w:pPr>
        <w:pBdr>
          <w:bottom w:val="single" w:sz="4" w:space="1" w:color="auto"/>
        </w:pBdr>
        <w:tabs>
          <w:tab w:val="right" w:pos="9360"/>
        </w:tabs>
        <w:autoSpaceDE w:val="0"/>
        <w:autoSpaceDN w:val="0"/>
        <w:adjustRightInd w:val="0"/>
        <w:ind w:left="450"/>
        <w:rPr>
          <w:color w:val="000000" w:themeColor="text1"/>
          <w:sz w:val="22"/>
          <w:szCs w:val="22"/>
        </w:rPr>
      </w:pPr>
      <w:r>
        <w:rPr>
          <w:color w:val="000000" w:themeColor="text1"/>
          <w:sz w:val="22"/>
          <w:szCs w:val="22"/>
        </w:rPr>
        <w:t>University of Washington</w:t>
      </w:r>
    </w:p>
    <w:p w14:paraId="0FF1CF0E" w14:textId="77777777" w:rsidR="00D43DE0" w:rsidRPr="00D43DE0" w:rsidRDefault="00D43DE0" w:rsidP="00D43DE0">
      <w:pPr>
        <w:pBdr>
          <w:bottom w:val="single" w:sz="4" w:space="1" w:color="auto"/>
        </w:pBdr>
        <w:tabs>
          <w:tab w:val="right" w:pos="9360"/>
        </w:tabs>
        <w:autoSpaceDE w:val="0"/>
        <w:autoSpaceDN w:val="0"/>
        <w:adjustRightInd w:val="0"/>
        <w:rPr>
          <w:color w:val="000000" w:themeColor="text1"/>
          <w:sz w:val="22"/>
          <w:szCs w:val="22"/>
        </w:rPr>
      </w:pPr>
    </w:p>
    <w:p w14:paraId="313BFC52" w14:textId="77777777" w:rsidR="000D23E7" w:rsidRPr="00783EC6" w:rsidRDefault="000D23E7" w:rsidP="000D23E7">
      <w:pPr>
        <w:widowControl w:val="0"/>
        <w:pBdr>
          <w:bottom w:val="single" w:sz="4" w:space="1" w:color="auto"/>
        </w:pBdr>
        <w:autoSpaceDE w:val="0"/>
        <w:autoSpaceDN w:val="0"/>
        <w:adjustRightInd w:val="0"/>
        <w:rPr>
          <w:sz w:val="28"/>
          <w:szCs w:val="28"/>
        </w:rPr>
      </w:pPr>
      <w:r w:rsidRPr="00783EC6">
        <w:rPr>
          <w:b/>
          <w:bCs/>
          <w:sz w:val="28"/>
          <w:szCs w:val="28"/>
        </w:rPr>
        <w:t>Publications</w:t>
      </w:r>
    </w:p>
    <w:p w14:paraId="654BA4B0" w14:textId="77777777" w:rsidR="000D23E7" w:rsidRDefault="000D23E7" w:rsidP="000D23E7">
      <w:pPr>
        <w:rPr>
          <w:sz w:val="22"/>
          <w:szCs w:val="22"/>
        </w:rPr>
      </w:pPr>
    </w:p>
    <w:p w14:paraId="21F9D80B" w14:textId="77777777" w:rsidR="000D23E7" w:rsidRPr="00932ADF" w:rsidRDefault="000D23E7" w:rsidP="000D23E7">
      <w:pPr>
        <w:rPr>
          <w:rFonts w:eastAsia="Times New Roman"/>
          <w:iCs/>
          <w:color w:val="000000" w:themeColor="text1"/>
          <w:sz w:val="22"/>
          <w:szCs w:val="22"/>
        </w:rPr>
      </w:pPr>
      <w:r w:rsidRPr="000D23E7">
        <w:rPr>
          <w:b/>
          <w:bCs/>
          <w:color w:val="000000" w:themeColor="text1"/>
          <w:sz w:val="22"/>
          <w:szCs w:val="22"/>
          <w:shd w:val="clear" w:color="auto" w:fill="FFFFFF"/>
        </w:rPr>
        <w:t>Cheresh, J.,</w:t>
      </w:r>
      <w:r w:rsidRPr="00932ADF">
        <w:rPr>
          <w:color w:val="000000" w:themeColor="text1"/>
          <w:sz w:val="22"/>
          <w:szCs w:val="22"/>
          <w:shd w:val="clear" w:color="auto" w:fill="FFFFFF"/>
        </w:rPr>
        <w:t xml:space="preserve"> Kroeker, K.J. &amp; Fiechter, J. </w:t>
      </w:r>
      <w:r>
        <w:rPr>
          <w:color w:val="000000" w:themeColor="text1"/>
          <w:sz w:val="22"/>
          <w:szCs w:val="22"/>
          <w:shd w:val="clear" w:color="auto" w:fill="FFFFFF"/>
        </w:rPr>
        <w:t xml:space="preserve">(2023). </w:t>
      </w:r>
      <w:r w:rsidRPr="00932ADF">
        <w:rPr>
          <w:color w:val="000000" w:themeColor="text1"/>
          <w:sz w:val="22"/>
          <w:szCs w:val="22"/>
          <w:shd w:val="clear" w:color="auto" w:fill="FFFFFF"/>
        </w:rPr>
        <w:t>Upwelling intensity and source water properties drive high interannual variability of corrosive events in the California Current. </w:t>
      </w:r>
      <w:r w:rsidRPr="00932ADF">
        <w:rPr>
          <w:i/>
          <w:iCs/>
          <w:color w:val="000000" w:themeColor="text1"/>
          <w:sz w:val="22"/>
          <w:szCs w:val="22"/>
          <w:shd w:val="clear" w:color="auto" w:fill="FFFFFF"/>
        </w:rPr>
        <w:t>Sci Rep</w:t>
      </w:r>
      <w:r w:rsidRPr="00932ADF">
        <w:rPr>
          <w:color w:val="000000" w:themeColor="text1"/>
          <w:sz w:val="22"/>
          <w:szCs w:val="22"/>
          <w:shd w:val="clear" w:color="auto" w:fill="FFFFFF"/>
        </w:rPr>
        <w:t> </w:t>
      </w:r>
      <w:r w:rsidRPr="00932ADF">
        <w:rPr>
          <w:b/>
          <w:bCs/>
          <w:color w:val="000000" w:themeColor="text1"/>
          <w:sz w:val="22"/>
          <w:szCs w:val="22"/>
          <w:shd w:val="clear" w:color="auto" w:fill="FFFFFF"/>
        </w:rPr>
        <w:t>13</w:t>
      </w:r>
      <w:r w:rsidRPr="00932ADF">
        <w:rPr>
          <w:color w:val="000000" w:themeColor="text1"/>
          <w:sz w:val="22"/>
          <w:szCs w:val="22"/>
          <w:shd w:val="clear" w:color="auto" w:fill="FFFFFF"/>
        </w:rPr>
        <w:t>, 13013. https://doi.org/10.1038/s41598-023-39691-5</w:t>
      </w:r>
    </w:p>
    <w:p w14:paraId="08E1EB40" w14:textId="77777777" w:rsidR="000D23E7" w:rsidRPr="00932ADF" w:rsidRDefault="000D23E7" w:rsidP="000D23E7">
      <w:pPr>
        <w:rPr>
          <w:rFonts w:eastAsia="Times New Roman"/>
          <w:i/>
          <w:color w:val="000000" w:themeColor="text1"/>
          <w:sz w:val="22"/>
          <w:szCs w:val="22"/>
        </w:rPr>
      </w:pPr>
    </w:p>
    <w:p w14:paraId="5E0AB424" w14:textId="77777777" w:rsidR="000D23E7" w:rsidRPr="00932ADF" w:rsidRDefault="000D23E7" w:rsidP="000D23E7">
      <w:pPr>
        <w:rPr>
          <w:color w:val="000000" w:themeColor="text1"/>
          <w:sz w:val="22"/>
          <w:szCs w:val="22"/>
        </w:rPr>
      </w:pPr>
      <w:r w:rsidRPr="00932ADF">
        <w:rPr>
          <w:color w:val="000000" w:themeColor="text1"/>
          <w:sz w:val="22"/>
          <w:szCs w:val="22"/>
          <w:shd w:val="clear" w:color="auto" w:fill="FFFFFF"/>
        </w:rPr>
        <w:t>Kroeker, K.J., Donham, E.M., Vylet, K., Warren, J.K., Cheresh, J., Fiechter, J., Freiwald, J. and Takeshita, Y. (2023)</w:t>
      </w:r>
      <w:r>
        <w:rPr>
          <w:color w:val="000000" w:themeColor="text1"/>
          <w:sz w:val="22"/>
          <w:szCs w:val="22"/>
          <w:shd w:val="clear" w:color="auto" w:fill="FFFFFF"/>
        </w:rPr>
        <w:t xml:space="preserve">. </w:t>
      </w:r>
      <w:r w:rsidRPr="00932ADF">
        <w:rPr>
          <w:color w:val="000000" w:themeColor="text1"/>
          <w:sz w:val="22"/>
          <w:szCs w:val="22"/>
          <w:shd w:val="clear" w:color="auto" w:fill="FFFFFF"/>
        </w:rPr>
        <w:t xml:space="preserve">Exposure to extremes in multiple global change drivers: Characterizing pH, dissolved oxygen, and temperature variability in a dynamic, upwelling dominated ecosystem. </w:t>
      </w:r>
      <w:proofErr w:type="spellStart"/>
      <w:r w:rsidRPr="00932ADF">
        <w:rPr>
          <w:color w:val="000000" w:themeColor="text1"/>
          <w:sz w:val="22"/>
          <w:szCs w:val="22"/>
          <w:shd w:val="clear" w:color="auto" w:fill="FFFFFF"/>
        </w:rPr>
        <w:t>Limnol</w:t>
      </w:r>
      <w:proofErr w:type="spellEnd"/>
      <w:r w:rsidRPr="00932ADF">
        <w:rPr>
          <w:color w:val="000000" w:themeColor="text1"/>
          <w:sz w:val="22"/>
          <w:szCs w:val="22"/>
          <w:shd w:val="clear" w:color="auto" w:fill="FFFFFF"/>
        </w:rPr>
        <w:t xml:space="preserve"> </w:t>
      </w:r>
      <w:proofErr w:type="spellStart"/>
      <w:r w:rsidRPr="00932ADF">
        <w:rPr>
          <w:color w:val="000000" w:themeColor="text1"/>
          <w:sz w:val="22"/>
          <w:szCs w:val="22"/>
          <w:shd w:val="clear" w:color="auto" w:fill="FFFFFF"/>
        </w:rPr>
        <w:t>Oceanogr</w:t>
      </w:r>
      <w:proofErr w:type="spellEnd"/>
      <w:r w:rsidRPr="00932ADF">
        <w:rPr>
          <w:color w:val="000000" w:themeColor="text1"/>
          <w:sz w:val="22"/>
          <w:szCs w:val="22"/>
          <w:shd w:val="clear" w:color="auto" w:fill="FFFFFF"/>
        </w:rPr>
        <w:t>, 68: 1611-1623. </w:t>
      </w:r>
      <w:hyperlink r:id="rId9" w:history="1">
        <w:r w:rsidRPr="00932ADF">
          <w:rPr>
            <w:rStyle w:val="Hyperlink"/>
            <w:color w:val="000000" w:themeColor="text1"/>
            <w:sz w:val="22"/>
            <w:szCs w:val="22"/>
            <w:u w:val="none"/>
            <w:shd w:val="clear" w:color="auto" w:fill="FFFFFF"/>
          </w:rPr>
          <w:t>https://doi.org/10.1002/lno.12371</w:t>
        </w:r>
      </w:hyperlink>
    </w:p>
    <w:p w14:paraId="5BADA444" w14:textId="77777777" w:rsidR="000D23E7" w:rsidRPr="00932ADF" w:rsidRDefault="000D23E7" w:rsidP="000D23E7">
      <w:pPr>
        <w:rPr>
          <w:rFonts w:eastAsia="Times New Roman"/>
          <w:b/>
          <w:color w:val="0B7F85"/>
          <w:sz w:val="22"/>
          <w:szCs w:val="22"/>
          <w:shd w:val="clear" w:color="auto" w:fill="FFFFFF"/>
        </w:rPr>
      </w:pPr>
    </w:p>
    <w:p w14:paraId="2F83A0B7" w14:textId="77777777" w:rsidR="000D23E7" w:rsidRPr="00932ADF" w:rsidRDefault="000D23E7" w:rsidP="000D23E7">
      <w:pPr>
        <w:rPr>
          <w:rFonts w:eastAsia="Times New Roman"/>
          <w:color w:val="000000" w:themeColor="text1"/>
          <w:sz w:val="22"/>
          <w:szCs w:val="22"/>
          <w:shd w:val="clear" w:color="auto" w:fill="FFFFFF"/>
        </w:rPr>
      </w:pPr>
      <w:r w:rsidRPr="00932ADF">
        <w:rPr>
          <w:rFonts w:eastAsia="Times New Roman"/>
          <w:b/>
          <w:color w:val="000000" w:themeColor="text1"/>
          <w:sz w:val="22"/>
          <w:szCs w:val="22"/>
          <w:shd w:val="clear" w:color="auto" w:fill="FFFFFF"/>
        </w:rPr>
        <w:t>Cheresh, J</w:t>
      </w:r>
      <w:r w:rsidRPr="00932ADF">
        <w:rPr>
          <w:rFonts w:eastAsia="Times New Roman"/>
          <w:color w:val="000000" w:themeColor="text1"/>
          <w:sz w:val="22"/>
          <w:szCs w:val="22"/>
          <w:shd w:val="clear" w:color="auto" w:fill="FFFFFF"/>
        </w:rPr>
        <w:t>., &amp; Fiechter, J</w:t>
      </w:r>
      <w:r>
        <w:rPr>
          <w:rFonts w:eastAsia="Times New Roman"/>
          <w:color w:val="000000" w:themeColor="text1"/>
          <w:sz w:val="22"/>
          <w:szCs w:val="22"/>
          <w:shd w:val="clear" w:color="auto" w:fill="FFFFFF"/>
        </w:rPr>
        <w:t>. (2020)</w:t>
      </w:r>
      <w:r w:rsidRPr="00932ADF">
        <w:rPr>
          <w:rFonts w:eastAsia="Times New Roman"/>
          <w:color w:val="000000" w:themeColor="text1"/>
          <w:sz w:val="22"/>
          <w:szCs w:val="22"/>
          <w:shd w:val="clear" w:color="auto" w:fill="FFFFFF"/>
        </w:rPr>
        <w:t>. Physical and biogeochemical drivers of alongshore pH and oxygen variability in the California Current System. </w:t>
      </w:r>
      <w:r w:rsidRPr="00932ADF">
        <w:rPr>
          <w:rFonts w:eastAsia="Times New Roman"/>
          <w:i/>
          <w:iCs/>
          <w:color w:val="000000" w:themeColor="text1"/>
          <w:sz w:val="22"/>
          <w:szCs w:val="22"/>
          <w:shd w:val="clear" w:color="auto" w:fill="FFFFFF"/>
        </w:rPr>
        <w:t>Geophysical Research Letters</w:t>
      </w:r>
      <w:r w:rsidRPr="00932ADF">
        <w:rPr>
          <w:rFonts w:eastAsia="Times New Roman"/>
          <w:color w:val="000000" w:themeColor="text1"/>
          <w:sz w:val="22"/>
          <w:szCs w:val="22"/>
          <w:shd w:val="clear" w:color="auto" w:fill="FFFFFF"/>
        </w:rPr>
        <w:t>, 47, e2020GL089553. https://doi.org/10.1029/2020GL089553</w:t>
      </w:r>
      <w:r w:rsidRPr="00932ADF">
        <w:rPr>
          <w:rFonts w:eastAsia="Times New Roman"/>
          <w:color w:val="000000" w:themeColor="text1"/>
          <w:sz w:val="22"/>
          <w:szCs w:val="22"/>
        </w:rPr>
        <w:t xml:space="preserve"> </w:t>
      </w:r>
    </w:p>
    <w:p w14:paraId="67B9686A" w14:textId="77777777" w:rsidR="000D23E7" w:rsidRPr="00932ADF" w:rsidRDefault="000D23E7" w:rsidP="000D23E7">
      <w:pPr>
        <w:widowControl w:val="0"/>
        <w:autoSpaceDE w:val="0"/>
        <w:autoSpaceDN w:val="0"/>
        <w:adjustRightInd w:val="0"/>
        <w:rPr>
          <w:color w:val="000000" w:themeColor="text1"/>
          <w:sz w:val="22"/>
          <w:szCs w:val="22"/>
        </w:rPr>
      </w:pPr>
    </w:p>
    <w:p w14:paraId="4EE7A5D7" w14:textId="7311E8A1" w:rsidR="000D23E7" w:rsidRDefault="000D23E7" w:rsidP="000D23E7">
      <w:pPr>
        <w:widowControl w:val="0"/>
        <w:autoSpaceDE w:val="0"/>
        <w:autoSpaceDN w:val="0"/>
        <w:adjustRightInd w:val="0"/>
        <w:rPr>
          <w:color w:val="000000" w:themeColor="text1"/>
          <w:sz w:val="22"/>
          <w:szCs w:val="22"/>
        </w:rPr>
      </w:pPr>
      <w:r w:rsidRPr="00932ADF">
        <w:rPr>
          <w:color w:val="000000" w:themeColor="text1"/>
          <w:sz w:val="22"/>
          <w:szCs w:val="22"/>
        </w:rPr>
        <w:t xml:space="preserve">Ma EY, Heffern K, </w:t>
      </w:r>
      <w:r w:rsidRPr="00932ADF">
        <w:rPr>
          <w:b/>
          <w:color w:val="000000" w:themeColor="text1"/>
          <w:sz w:val="22"/>
          <w:szCs w:val="22"/>
        </w:rPr>
        <w:t>Cheresh J</w:t>
      </w:r>
      <w:r w:rsidRPr="00932ADF">
        <w:rPr>
          <w:color w:val="000000" w:themeColor="text1"/>
          <w:sz w:val="22"/>
          <w:szCs w:val="22"/>
        </w:rPr>
        <w:t>, Gallagher EP</w:t>
      </w:r>
      <w:r>
        <w:rPr>
          <w:color w:val="000000" w:themeColor="text1"/>
          <w:sz w:val="22"/>
          <w:szCs w:val="22"/>
        </w:rPr>
        <w:t>. (2018).</w:t>
      </w:r>
      <w:r w:rsidRPr="00932ADF">
        <w:rPr>
          <w:color w:val="000000" w:themeColor="text1"/>
          <w:sz w:val="22"/>
          <w:szCs w:val="22"/>
        </w:rPr>
        <w:t xml:space="preserve"> Differential copper-induced death and regeneration of olfactory sensory neuron populations and neurobehavioral function in larval zebrafish, Neurotoxicology. </w:t>
      </w:r>
      <w:hyperlink r:id="rId10" w:history="1">
        <w:r w:rsidR="00D43DE0" w:rsidRPr="0083714C">
          <w:rPr>
            <w:rStyle w:val="Hyperlink"/>
            <w:sz w:val="22"/>
            <w:szCs w:val="22"/>
          </w:rPr>
          <w:t>https://doi.org/10.1016/j.neuro.2018.10.002</w:t>
        </w:r>
      </w:hyperlink>
    </w:p>
    <w:p w14:paraId="0576A38F" w14:textId="77777777" w:rsidR="00D43DE0" w:rsidRDefault="00D43DE0" w:rsidP="000D23E7">
      <w:pPr>
        <w:widowControl w:val="0"/>
        <w:autoSpaceDE w:val="0"/>
        <w:autoSpaceDN w:val="0"/>
        <w:adjustRightInd w:val="0"/>
        <w:rPr>
          <w:color w:val="000000" w:themeColor="text1"/>
          <w:sz w:val="22"/>
          <w:szCs w:val="22"/>
        </w:rPr>
      </w:pPr>
    </w:p>
    <w:p w14:paraId="173D4D0B" w14:textId="77777777" w:rsidR="00D43DE0" w:rsidRPr="00783EC6" w:rsidRDefault="00D43DE0" w:rsidP="00D43DE0">
      <w:pPr>
        <w:widowControl w:val="0"/>
        <w:pBdr>
          <w:bottom w:val="single" w:sz="4" w:space="1" w:color="auto"/>
        </w:pBdr>
        <w:autoSpaceDE w:val="0"/>
        <w:autoSpaceDN w:val="0"/>
        <w:adjustRightInd w:val="0"/>
        <w:rPr>
          <w:sz w:val="28"/>
          <w:szCs w:val="28"/>
        </w:rPr>
      </w:pPr>
      <w:r>
        <w:rPr>
          <w:b/>
          <w:bCs/>
          <w:sz w:val="28"/>
          <w:szCs w:val="28"/>
        </w:rPr>
        <w:t xml:space="preserve">Presentations </w:t>
      </w:r>
    </w:p>
    <w:p w14:paraId="25C14CB4" w14:textId="77777777" w:rsidR="00D43DE0" w:rsidRDefault="00D43DE0" w:rsidP="00D43DE0">
      <w:pPr>
        <w:widowControl w:val="0"/>
        <w:autoSpaceDE w:val="0"/>
        <w:autoSpaceDN w:val="0"/>
        <w:adjustRightInd w:val="0"/>
        <w:rPr>
          <w:sz w:val="22"/>
          <w:szCs w:val="22"/>
        </w:rPr>
      </w:pPr>
    </w:p>
    <w:p w14:paraId="03A86797" w14:textId="77777777" w:rsidR="00D43DE0" w:rsidRPr="005E22E3" w:rsidRDefault="00D43DE0" w:rsidP="00D43DE0">
      <w:pPr>
        <w:widowControl w:val="0"/>
        <w:autoSpaceDE w:val="0"/>
        <w:autoSpaceDN w:val="0"/>
        <w:adjustRightInd w:val="0"/>
        <w:rPr>
          <w:sz w:val="22"/>
          <w:szCs w:val="22"/>
        </w:rPr>
      </w:pPr>
      <w:r w:rsidRPr="00121EDB">
        <w:rPr>
          <w:b/>
          <w:sz w:val="22"/>
          <w:szCs w:val="22"/>
        </w:rPr>
        <w:t>Oral Presentation, Eastern</w:t>
      </w:r>
      <w:r>
        <w:rPr>
          <w:b/>
          <w:sz w:val="22"/>
          <w:szCs w:val="22"/>
        </w:rPr>
        <w:t xml:space="preserve"> Pacific Ocean Conference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5E22E3">
        <w:rPr>
          <w:sz w:val="22"/>
          <w:szCs w:val="22"/>
        </w:rPr>
        <w:t>2022</w:t>
      </w:r>
    </w:p>
    <w:p w14:paraId="6E9AC94B" w14:textId="77777777" w:rsidR="00D43DE0" w:rsidRDefault="00D43DE0" w:rsidP="00D43DE0">
      <w:pPr>
        <w:rPr>
          <w:rFonts w:eastAsia="Times New Roman"/>
          <w:sz w:val="22"/>
          <w:szCs w:val="22"/>
        </w:rPr>
      </w:pPr>
      <w:r w:rsidRPr="00121EDB">
        <w:rPr>
          <w:rFonts w:eastAsia="Times New Roman"/>
          <w:i/>
          <w:sz w:val="22"/>
          <w:szCs w:val="22"/>
        </w:rPr>
        <w:t>Characterizing aragonite undersaturation events in the California Current System: biophysical drivers, spatiotemporal variability and implications for monitoring future ecosystem change</w:t>
      </w:r>
      <w:r>
        <w:rPr>
          <w:rFonts w:eastAsia="Times New Roman"/>
          <w:i/>
          <w:sz w:val="22"/>
          <w:szCs w:val="22"/>
        </w:rPr>
        <w:t xml:space="preserve">. </w:t>
      </w:r>
      <w:r w:rsidRPr="00386694">
        <w:rPr>
          <w:rFonts w:eastAsia="Times New Roman"/>
          <w:b/>
          <w:sz w:val="22"/>
          <w:szCs w:val="22"/>
        </w:rPr>
        <w:t>Cheresh, J.</w:t>
      </w:r>
      <w:r w:rsidRPr="00386694">
        <w:rPr>
          <w:rFonts w:eastAsia="Times New Roman"/>
          <w:sz w:val="22"/>
          <w:szCs w:val="22"/>
        </w:rPr>
        <w:t>,</w:t>
      </w:r>
      <w:r>
        <w:rPr>
          <w:rFonts w:eastAsia="Times New Roman"/>
          <w:sz w:val="22"/>
          <w:szCs w:val="22"/>
        </w:rPr>
        <w:t xml:space="preserve"> Kroeker, K., Fiechter, J.</w:t>
      </w:r>
    </w:p>
    <w:p w14:paraId="4329405A" w14:textId="77777777" w:rsidR="00D43DE0" w:rsidRDefault="00D43DE0" w:rsidP="00D43DE0">
      <w:pPr>
        <w:rPr>
          <w:rFonts w:eastAsia="Times New Roman"/>
          <w:b/>
          <w:sz w:val="22"/>
          <w:szCs w:val="22"/>
        </w:rPr>
      </w:pPr>
    </w:p>
    <w:p w14:paraId="3B258A62" w14:textId="77777777" w:rsidR="00D43DE0" w:rsidRDefault="00D43DE0" w:rsidP="00D43DE0">
      <w:pPr>
        <w:rPr>
          <w:rFonts w:eastAsia="Times New Roman"/>
          <w:b/>
          <w:sz w:val="22"/>
          <w:szCs w:val="22"/>
        </w:rPr>
      </w:pPr>
    </w:p>
    <w:p w14:paraId="25D8D65B" w14:textId="77777777" w:rsidR="00D43DE0" w:rsidRDefault="00D43DE0" w:rsidP="00D43DE0">
      <w:pPr>
        <w:rPr>
          <w:rFonts w:eastAsia="Times New Roman"/>
          <w:b/>
          <w:sz w:val="22"/>
          <w:szCs w:val="22"/>
        </w:rPr>
      </w:pPr>
    </w:p>
    <w:p w14:paraId="20968B26" w14:textId="77777777" w:rsidR="00D43DE0" w:rsidRPr="005E22E3" w:rsidRDefault="00D43DE0" w:rsidP="00D43DE0">
      <w:pPr>
        <w:rPr>
          <w:rFonts w:eastAsia="Times New Roman"/>
          <w:sz w:val="22"/>
          <w:szCs w:val="22"/>
        </w:rPr>
      </w:pPr>
      <w:r>
        <w:rPr>
          <w:rFonts w:eastAsia="Times New Roman"/>
          <w:b/>
          <w:sz w:val="22"/>
          <w:szCs w:val="22"/>
        </w:rPr>
        <w:lastRenderedPageBreak/>
        <w:t xml:space="preserve">Oral Presentation, Ocean Sciences Meeting </w:t>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sidRPr="005E22E3">
        <w:rPr>
          <w:rFonts w:eastAsia="Times New Roman"/>
          <w:sz w:val="22"/>
          <w:szCs w:val="22"/>
        </w:rPr>
        <w:t>2022</w:t>
      </w:r>
    </w:p>
    <w:p w14:paraId="4A64EB19" w14:textId="77777777" w:rsidR="00D43DE0" w:rsidRPr="00DA33EC" w:rsidRDefault="00D43DE0" w:rsidP="00D43DE0">
      <w:pPr>
        <w:rPr>
          <w:rFonts w:eastAsia="Times New Roman"/>
          <w:sz w:val="22"/>
          <w:szCs w:val="22"/>
        </w:rPr>
      </w:pPr>
      <w:r w:rsidRPr="00DA33EC">
        <w:rPr>
          <w:rStyle w:val="Emphasis"/>
          <w:rFonts w:eastAsia="Times New Roman"/>
          <w:color w:val="222222"/>
          <w:sz w:val="22"/>
          <w:szCs w:val="22"/>
          <w:shd w:val="clear" w:color="auto" w:fill="FFFFFF"/>
        </w:rPr>
        <w:t>Physical and biogeochemical drivers of low pH exposure in the coastal California Current System</w:t>
      </w:r>
      <w:r w:rsidRPr="00DA33EC">
        <w:rPr>
          <w:rStyle w:val="Emphasis"/>
          <w:rFonts w:eastAsia="Times New Roman"/>
          <w:i w:val="0"/>
          <w:color w:val="222222"/>
          <w:sz w:val="22"/>
          <w:szCs w:val="22"/>
          <w:shd w:val="clear" w:color="auto" w:fill="FFFFFF"/>
        </w:rPr>
        <w:t xml:space="preserve">. </w:t>
      </w:r>
      <w:r w:rsidRPr="00386694">
        <w:rPr>
          <w:rStyle w:val="Emphasis"/>
          <w:rFonts w:eastAsia="Times New Roman"/>
          <w:b/>
          <w:i w:val="0"/>
          <w:color w:val="222222"/>
          <w:sz w:val="22"/>
          <w:szCs w:val="22"/>
          <w:shd w:val="clear" w:color="auto" w:fill="FFFFFF"/>
        </w:rPr>
        <w:t>Cheresh, J</w:t>
      </w:r>
      <w:r w:rsidRPr="00DA33EC">
        <w:rPr>
          <w:rStyle w:val="Emphasis"/>
          <w:rFonts w:eastAsia="Times New Roman"/>
          <w:i w:val="0"/>
          <w:color w:val="222222"/>
          <w:sz w:val="22"/>
          <w:szCs w:val="22"/>
          <w:shd w:val="clear" w:color="auto" w:fill="FFFFFF"/>
        </w:rPr>
        <w:t>., Fiechter, J.</w:t>
      </w:r>
    </w:p>
    <w:p w14:paraId="1C9C0410" w14:textId="77777777" w:rsidR="00D43DE0" w:rsidRDefault="00D43DE0" w:rsidP="00D43DE0">
      <w:pPr>
        <w:widowControl w:val="0"/>
        <w:autoSpaceDE w:val="0"/>
        <w:autoSpaceDN w:val="0"/>
        <w:adjustRightInd w:val="0"/>
        <w:rPr>
          <w:sz w:val="22"/>
          <w:szCs w:val="22"/>
        </w:rPr>
      </w:pPr>
    </w:p>
    <w:p w14:paraId="28549575" w14:textId="77777777" w:rsidR="00D43DE0" w:rsidRDefault="00D43DE0" w:rsidP="00D43DE0">
      <w:pPr>
        <w:widowControl w:val="0"/>
        <w:autoSpaceDE w:val="0"/>
        <w:autoSpaceDN w:val="0"/>
        <w:adjustRightInd w:val="0"/>
        <w:rPr>
          <w:b/>
          <w:sz w:val="22"/>
          <w:szCs w:val="22"/>
        </w:rPr>
      </w:pPr>
      <w:r>
        <w:rPr>
          <w:b/>
          <w:sz w:val="22"/>
          <w:szCs w:val="22"/>
        </w:rPr>
        <w:t>Guest Lecture, College of William &amp; Mary, Undergraduate Seminar Course</w:t>
      </w:r>
      <w:r>
        <w:rPr>
          <w:b/>
          <w:sz w:val="22"/>
          <w:szCs w:val="22"/>
        </w:rPr>
        <w:tab/>
      </w:r>
      <w:r>
        <w:rPr>
          <w:b/>
          <w:sz w:val="22"/>
          <w:szCs w:val="22"/>
        </w:rPr>
        <w:tab/>
      </w:r>
      <w:r>
        <w:rPr>
          <w:b/>
          <w:sz w:val="22"/>
          <w:szCs w:val="22"/>
        </w:rPr>
        <w:tab/>
      </w:r>
      <w:r>
        <w:rPr>
          <w:b/>
          <w:sz w:val="22"/>
          <w:szCs w:val="22"/>
        </w:rPr>
        <w:tab/>
      </w:r>
      <w:r>
        <w:rPr>
          <w:b/>
          <w:sz w:val="22"/>
          <w:szCs w:val="22"/>
        </w:rPr>
        <w:tab/>
      </w:r>
      <w:r w:rsidRPr="00D43DE0">
        <w:rPr>
          <w:bCs/>
          <w:sz w:val="22"/>
          <w:szCs w:val="22"/>
        </w:rPr>
        <w:t>2021</w:t>
      </w:r>
    </w:p>
    <w:p w14:paraId="4FF67375" w14:textId="77777777" w:rsidR="00D43DE0" w:rsidRPr="00ED7469" w:rsidRDefault="00D43DE0" w:rsidP="00D43DE0">
      <w:pPr>
        <w:widowControl w:val="0"/>
        <w:autoSpaceDE w:val="0"/>
        <w:autoSpaceDN w:val="0"/>
        <w:adjustRightInd w:val="0"/>
        <w:rPr>
          <w:sz w:val="22"/>
          <w:szCs w:val="22"/>
        </w:rPr>
      </w:pPr>
      <w:r>
        <w:rPr>
          <w:i/>
          <w:sz w:val="22"/>
          <w:szCs w:val="22"/>
        </w:rPr>
        <w:t>Ocean Acidification in the California Current System</w:t>
      </w:r>
      <w:r>
        <w:rPr>
          <w:sz w:val="22"/>
          <w:szCs w:val="22"/>
        </w:rPr>
        <w:t xml:space="preserve">. </w:t>
      </w:r>
      <w:r w:rsidRPr="00ED7469">
        <w:rPr>
          <w:b/>
          <w:sz w:val="22"/>
          <w:szCs w:val="22"/>
        </w:rPr>
        <w:t>Cheresh, J</w:t>
      </w:r>
      <w:r>
        <w:rPr>
          <w:sz w:val="22"/>
          <w:szCs w:val="22"/>
        </w:rPr>
        <w:t>., Arroyo, M.</w:t>
      </w:r>
    </w:p>
    <w:p w14:paraId="3CB8340F" w14:textId="77777777" w:rsidR="00D43DE0" w:rsidRDefault="00D43DE0" w:rsidP="00D43DE0">
      <w:pPr>
        <w:widowControl w:val="0"/>
        <w:autoSpaceDE w:val="0"/>
        <w:autoSpaceDN w:val="0"/>
        <w:adjustRightInd w:val="0"/>
        <w:rPr>
          <w:sz w:val="22"/>
          <w:szCs w:val="22"/>
        </w:rPr>
      </w:pPr>
    </w:p>
    <w:p w14:paraId="01B1F427" w14:textId="77777777" w:rsidR="00D43DE0" w:rsidRPr="005E22E3" w:rsidRDefault="00D43DE0" w:rsidP="00D43DE0">
      <w:pPr>
        <w:tabs>
          <w:tab w:val="left" w:pos="4320"/>
          <w:tab w:val="left" w:pos="5040"/>
          <w:tab w:val="left" w:pos="7200"/>
        </w:tabs>
        <w:autoSpaceDE w:val="0"/>
        <w:autoSpaceDN w:val="0"/>
        <w:adjustRightInd w:val="0"/>
        <w:rPr>
          <w:sz w:val="22"/>
          <w:szCs w:val="22"/>
        </w:rPr>
      </w:pPr>
      <w:r>
        <w:rPr>
          <w:b/>
          <w:sz w:val="22"/>
          <w:szCs w:val="22"/>
        </w:rPr>
        <w:t>“Science on Tap” Presenter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5E22E3">
        <w:rPr>
          <w:sz w:val="22"/>
          <w:szCs w:val="22"/>
        </w:rPr>
        <w:t>2021</w:t>
      </w:r>
    </w:p>
    <w:p w14:paraId="22F02156" w14:textId="77777777" w:rsidR="00D43DE0" w:rsidRPr="00D72303" w:rsidRDefault="00D43DE0" w:rsidP="00D43DE0">
      <w:pPr>
        <w:rPr>
          <w:rFonts w:eastAsia="Times New Roman"/>
          <w:i/>
          <w:sz w:val="22"/>
          <w:szCs w:val="22"/>
        </w:rPr>
      </w:pPr>
      <w:r w:rsidRPr="00D72303">
        <w:rPr>
          <w:rFonts w:eastAsia="Times New Roman"/>
          <w:i/>
          <w:color w:val="222222"/>
          <w:sz w:val="22"/>
          <w:szCs w:val="22"/>
          <w:shd w:val="clear" w:color="auto" w:fill="FFFFFF"/>
        </w:rPr>
        <w:t>The ocean's </w:t>
      </w:r>
      <w:r w:rsidRPr="00D72303">
        <w:rPr>
          <w:rStyle w:val="il"/>
          <w:rFonts w:eastAsia="Times New Roman"/>
          <w:i/>
          <w:color w:val="222222"/>
          <w:sz w:val="22"/>
          <w:szCs w:val="22"/>
          <w:shd w:val="clear" w:color="auto" w:fill="FFFFFF"/>
        </w:rPr>
        <w:t>bad</w:t>
      </w:r>
      <w:r w:rsidRPr="00D72303">
        <w:rPr>
          <w:rFonts w:eastAsia="Times New Roman"/>
          <w:i/>
          <w:color w:val="222222"/>
          <w:sz w:val="22"/>
          <w:szCs w:val="22"/>
          <w:shd w:val="clear" w:color="auto" w:fill="FFFFFF"/>
        </w:rPr>
        <w:t> </w:t>
      </w:r>
      <w:r w:rsidRPr="00D72303">
        <w:rPr>
          <w:rStyle w:val="il"/>
          <w:rFonts w:eastAsia="Times New Roman"/>
          <w:i/>
          <w:color w:val="222222"/>
          <w:sz w:val="22"/>
          <w:szCs w:val="22"/>
          <w:shd w:val="clear" w:color="auto" w:fill="FFFFFF"/>
        </w:rPr>
        <w:t>acid</w:t>
      </w:r>
      <w:r w:rsidRPr="00D72303">
        <w:rPr>
          <w:rFonts w:eastAsia="Times New Roman"/>
          <w:i/>
          <w:color w:val="222222"/>
          <w:sz w:val="22"/>
          <w:szCs w:val="22"/>
          <w:shd w:val="clear" w:color="auto" w:fill="FFFFFF"/>
        </w:rPr>
        <w:t> </w:t>
      </w:r>
      <w:r w:rsidRPr="00D72303">
        <w:rPr>
          <w:rStyle w:val="il"/>
          <w:rFonts w:eastAsia="Times New Roman"/>
          <w:i/>
          <w:color w:val="222222"/>
          <w:sz w:val="22"/>
          <w:szCs w:val="22"/>
          <w:shd w:val="clear" w:color="auto" w:fill="FFFFFF"/>
        </w:rPr>
        <w:t>trip</w:t>
      </w:r>
      <w:r w:rsidRPr="00D72303">
        <w:rPr>
          <w:rFonts w:eastAsia="Times New Roman"/>
          <w:i/>
          <w:color w:val="222222"/>
          <w:sz w:val="22"/>
          <w:szCs w:val="22"/>
          <w:shd w:val="clear" w:color="auto" w:fill="FFFFFF"/>
        </w:rPr>
        <w:t>: a look into climate change's effects on California marine ecosystems</w:t>
      </w:r>
    </w:p>
    <w:p w14:paraId="713B9750" w14:textId="77777777" w:rsidR="00D43DE0" w:rsidRDefault="00D43DE0" w:rsidP="00D43DE0">
      <w:pPr>
        <w:tabs>
          <w:tab w:val="left" w:pos="4320"/>
          <w:tab w:val="left" w:pos="5040"/>
          <w:tab w:val="left" w:pos="7200"/>
        </w:tabs>
        <w:autoSpaceDE w:val="0"/>
        <w:autoSpaceDN w:val="0"/>
        <w:adjustRightInd w:val="0"/>
        <w:rPr>
          <w:sz w:val="22"/>
          <w:szCs w:val="22"/>
        </w:rPr>
      </w:pPr>
      <w:r>
        <w:rPr>
          <w:sz w:val="22"/>
          <w:szCs w:val="22"/>
        </w:rPr>
        <w:t>Pop-science talk to the Santa Cruz Community, hosted by UC Santa Cruz Women in Science &amp; Engineering</w:t>
      </w:r>
    </w:p>
    <w:p w14:paraId="1628DC50" w14:textId="77777777" w:rsidR="00D43DE0" w:rsidRPr="00D72303" w:rsidRDefault="00D43DE0" w:rsidP="00D43DE0">
      <w:pPr>
        <w:tabs>
          <w:tab w:val="left" w:pos="4320"/>
          <w:tab w:val="left" w:pos="5040"/>
          <w:tab w:val="left" w:pos="7200"/>
        </w:tabs>
        <w:autoSpaceDE w:val="0"/>
        <w:autoSpaceDN w:val="0"/>
        <w:adjustRightInd w:val="0"/>
        <w:rPr>
          <w:i/>
          <w:sz w:val="22"/>
          <w:szCs w:val="22"/>
        </w:rPr>
      </w:pPr>
    </w:p>
    <w:p w14:paraId="3898B378" w14:textId="77777777" w:rsidR="00D43DE0" w:rsidRDefault="00D43DE0" w:rsidP="00D43DE0">
      <w:pPr>
        <w:widowControl w:val="0"/>
        <w:pBdr>
          <w:bottom w:val="single" w:sz="4" w:space="1" w:color="auto"/>
        </w:pBdr>
        <w:autoSpaceDE w:val="0"/>
        <w:autoSpaceDN w:val="0"/>
        <w:adjustRightInd w:val="0"/>
        <w:rPr>
          <w:bCs/>
          <w:sz w:val="22"/>
          <w:szCs w:val="22"/>
        </w:rPr>
      </w:pPr>
      <w:r>
        <w:rPr>
          <w:b/>
          <w:sz w:val="22"/>
          <w:szCs w:val="22"/>
        </w:rPr>
        <w:t>Outreach Speaker, Women in Science &amp; Engineering</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2020</w:t>
      </w:r>
    </w:p>
    <w:p w14:paraId="05EB5C2E" w14:textId="1CAD8F23" w:rsidR="000D23E7" w:rsidRDefault="00D43DE0" w:rsidP="00D43DE0">
      <w:pPr>
        <w:widowControl w:val="0"/>
        <w:pBdr>
          <w:bottom w:val="single" w:sz="4" w:space="1" w:color="auto"/>
        </w:pBdr>
        <w:autoSpaceDE w:val="0"/>
        <w:autoSpaceDN w:val="0"/>
        <w:adjustRightInd w:val="0"/>
        <w:rPr>
          <w:bCs/>
          <w:sz w:val="22"/>
          <w:szCs w:val="22"/>
        </w:rPr>
      </w:pPr>
      <w:r>
        <w:rPr>
          <w:bCs/>
          <w:sz w:val="22"/>
          <w:szCs w:val="22"/>
        </w:rPr>
        <w:t>Discussed my path to research and oceanography to middle school girls in Santa Cruz County in order to inspire and cultivate passion for science and reduce the gender gap in STEM for future generations.</w:t>
      </w:r>
    </w:p>
    <w:p w14:paraId="72689D34" w14:textId="77777777" w:rsidR="00D43DE0" w:rsidRPr="00D43DE0" w:rsidRDefault="00D43DE0" w:rsidP="00D43DE0">
      <w:pPr>
        <w:widowControl w:val="0"/>
        <w:pBdr>
          <w:bottom w:val="single" w:sz="4" w:space="1" w:color="auto"/>
        </w:pBdr>
        <w:autoSpaceDE w:val="0"/>
        <w:autoSpaceDN w:val="0"/>
        <w:adjustRightInd w:val="0"/>
        <w:rPr>
          <w:bCs/>
          <w:sz w:val="22"/>
          <w:szCs w:val="22"/>
        </w:rPr>
      </w:pPr>
    </w:p>
    <w:p w14:paraId="0628D8B2" w14:textId="77777777" w:rsidR="00D43DE0" w:rsidRPr="00783EC6" w:rsidRDefault="00D43DE0" w:rsidP="00D43DE0">
      <w:pPr>
        <w:pBdr>
          <w:bottom w:val="single" w:sz="4" w:space="1" w:color="auto"/>
        </w:pBdr>
        <w:tabs>
          <w:tab w:val="right" w:pos="9360"/>
        </w:tabs>
        <w:autoSpaceDE w:val="0"/>
        <w:autoSpaceDN w:val="0"/>
        <w:adjustRightInd w:val="0"/>
        <w:rPr>
          <w:b/>
          <w:bCs/>
          <w:sz w:val="28"/>
          <w:szCs w:val="28"/>
        </w:rPr>
      </w:pPr>
      <w:r>
        <w:rPr>
          <w:b/>
          <w:bCs/>
          <w:sz w:val="28"/>
          <w:szCs w:val="28"/>
        </w:rPr>
        <w:t>Service &amp; Synergistic Activities</w:t>
      </w:r>
    </w:p>
    <w:p w14:paraId="680DD01F" w14:textId="77777777" w:rsidR="00D43DE0" w:rsidRPr="00783EC6" w:rsidRDefault="00D43DE0" w:rsidP="00D43DE0">
      <w:pPr>
        <w:tabs>
          <w:tab w:val="left" w:pos="4320"/>
          <w:tab w:val="left" w:pos="5040"/>
          <w:tab w:val="left" w:pos="7200"/>
        </w:tabs>
        <w:autoSpaceDE w:val="0"/>
        <w:autoSpaceDN w:val="0"/>
        <w:adjustRightInd w:val="0"/>
        <w:rPr>
          <w:b/>
          <w:bCs/>
          <w:sz w:val="22"/>
          <w:szCs w:val="22"/>
        </w:rPr>
      </w:pPr>
    </w:p>
    <w:p w14:paraId="74F61C96" w14:textId="77777777" w:rsidR="00D43DE0" w:rsidRPr="00777E01" w:rsidRDefault="00D43DE0" w:rsidP="00D43DE0">
      <w:pPr>
        <w:tabs>
          <w:tab w:val="left" w:pos="4320"/>
          <w:tab w:val="left" w:pos="5040"/>
          <w:tab w:val="left" w:pos="7200"/>
        </w:tabs>
        <w:autoSpaceDE w:val="0"/>
        <w:autoSpaceDN w:val="0"/>
        <w:adjustRightInd w:val="0"/>
        <w:rPr>
          <w:bCs/>
          <w:sz w:val="22"/>
          <w:szCs w:val="22"/>
        </w:rPr>
      </w:pPr>
      <w:r>
        <w:rPr>
          <w:b/>
          <w:sz w:val="22"/>
          <w:szCs w:val="22"/>
        </w:rPr>
        <w:t>Reviewer, Progress in Oceanography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777E01">
        <w:rPr>
          <w:bCs/>
          <w:sz w:val="22"/>
          <w:szCs w:val="22"/>
        </w:rPr>
        <w:t>2024</w:t>
      </w:r>
    </w:p>
    <w:p w14:paraId="20B392D7" w14:textId="77777777" w:rsidR="00D43DE0" w:rsidRDefault="00D43DE0" w:rsidP="00D43DE0">
      <w:pPr>
        <w:tabs>
          <w:tab w:val="left" w:pos="4320"/>
          <w:tab w:val="left" w:pos="5040"/>
          <w:tab w:val="left" w:pos="7200"/>
        </w:tabs>
        <w:autoSpaceDE w:val="0"/>
        <w:autoSpaceDN w:val="0"/>
        <w:adjustRightInd w:val="0"/>
        <w:rPr>
          <w:b/>
          <w:sz w:val="22"/>
          <w:szCs w:val="22"/>
        </w:rPr>
      </w:pPr>
    </w:p>
    <w:p w14:paraId="24150E9C" w14:textId="77777777" w:rsidR="00D43DE0" w:rsidRDefault="00D43DE0" w:rsidP="00D43DE0">
      <w:pPr>
        <w:tabs>
          <w:tab w:val="left" w:pos="4320"/>
          <w:tab w:val="left" w:pos="5040"/>
          <w:tab w:val="left" w:pos="7200"/>
        </w:tabs>
        <w:autoSpaceDE w:val="0"/>
        <w:autoSpaceDN w:val="0"/>
        <w:adjustRightInd w:val="0"/>
        <w:rPr>
          <w:sz w:val="22"/>
          <w:szCs w:val="22"/>
        </w:rPr>
      </w:pPr>
      <w:r>
        <w:rPr>
          <w:b/>
          <w:sz w:val="22"/>
          <w:szCs w:val="22"/>
        </w:rPr>
        <w:t xml:space="preserve">Reviewer, Geophysical Research Letters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4307DC">
        <w:rPr>
          <w:sz w:val="22"/>
          <w:szCs w:val="22"/>
        </w:rPr>
        <w:t>2022</w:t>
      </w:r>
    </w:p>
    <w:p w14:paraId="56DE3B9B" w14:textId="77777777" w:rsidR="00D43DE0" w:rsidRDefault="00D43DE0" w:rsidP="00D43DE0">
      <w:pPr>
        <w:tabs>
          <w:tab w:val="left" w:pos="4320"/>
          <w:tab w:val="left" w:pos="5040"/>
          <w:tab w:val="left" w:pos="7200"/>
        </w:tabs>
        <w:autoSpaceDE w:val="0"/>
        <w:autoSpaceDN w:val="0"/>
        <w:adjustRightInd w:val="0"/>
        <w:rPr>
          <w:sz w:val="22"/>
          <w:szCs w:val="22"/>
        </w:rPr>
      </w:pPr>
    </w:p>
    <w:p w14:paraId="26A18758" w14:textId="77777777" w:rsidR="00D43DE0" w:rsidRDefault="00D43DE0" w:rsidP="00D43DE0">
      <w:pPr>
        <w:tabs>
          <w:tab w:val="left" w:pos="4320"/>
          <w:tab w:val="left" w:pos="5040"/>
          <w:tab w:val="left" w:pos="7200"/>
        </w:tabs>
        <w:autoSpaceDE w:val="0"/>
        <w:autoSpaceDN w:val="0"/>
        <w:adjustRightInd w:val="0"/>
        <w:rPr>
          <w:sz w:val="22"/>
          <w:szCs w:val="22"/>
        </w:rPr>
      </w:pPr>
      <w:r>
        <w:rPr>
          <w:b/>
          <w:sz w:val="22"/>
          <w:szCs w:val="22"/>
        </w:rPr>
        <w:t>Undergraduate Research Mentor</w:t>
      </w:r>
      <w:r>
        <w:rPr>
          <w:b/>
          <w:sz w:val="22"/>
          <w:szCs w:val="22"/>
        </w:rPr>
        <w:tab/>
      </w:r>
      <w:r>
        <w:rPr>
          <w:b/>
          <w:sz w:val="22"/>
          <w:szCs w:val="22"/>
        </w:rPr>
        <w:tab/>
      </w:r>
      <w:r>
        <w:rPr>
          <w:b/>
          <w:sz w:val="22"/>
          <w:szCs w:val="22"/>
        </w:rPr>
        <w:tab/>
      </w:r>
      <w:r>
        <w:rPr>
          <w:b/>
          <w:sz w:val="22"/>
          <w:szCs w:val="22"/>
        </w:rPr>
        <w:tab/>
      </w:r>
      <w:r>
        <w:rPr>
          <w:b/>
          <w:sz w:val="22"/>
          <w:szCs w:val="22"/>
        </w:rPr>
        <w:tab/>
      </w:r>
      <w:proofErr w:type="gramStart"/>
      <w:r>
        <w:rPr>
          <w:b/>
          <w:sz w:val="22"/>
          <w:szCs w:val="22"/>
        </w:rPr>
        <w:tab/>
        <w:t xml:space="preserve">  </w:t>
      </w:r>
      <w:r>
        <w:rPr>
          <w:sz w:val="22"/>
          <w:szCs w:val="22"/>
        </w:rPr>
        <w:t>2022</w:t>
      </w:r>
      <w:proofErr w:type="gramEnd"/>
      <w:r>
        <w:rPr>
          <w:sz w:val="22"/>
          <w:szCs w:val="22"/>
        </w:rPr>
        <w:t xml:space="preserve"> - 2023</w:t>
      </w:r>
    </w:p>
    <w:p w14:paraId="1DD2133D" w14:textId="77777777" w:rsidR="00D43DE0" w:rsidRPr="0088663A" w:rsidRDefault="00D43DE0" w:rsidP="00D43DE0">
      <w:pPr>
        <w:tabs>
          <w:tab w:val="left" w:pos="4320"/>
          <w:tab w:val="left" w:pos="5040"/>
          <w:tab w:val="left" w:pos="7200"/>
        </w:tabs>
        <w:autoSpaceDE w:val="0"/>
        <w:autoSpaceDN w:val="0"/>
        <w:adjustRightInd w:val="0"/>
        <w:ind w:left="450"/>
        <w:rPr>
          <w:sz w:val="22"/>
          <w:szCs w:val="22"/>
        </w:rPr>
      </w:pPr>
      <w:r>
        <w:rPr>
          <w:sz w:val="22"/>
          <w:szCs w:val="22"/>
        </w:rPr>
        <w:t xml:space="preserve">University of California, Santa Cruz </w:t>
      </w:r>
    </w:p>
    <w:p w14:paraId="1F38BD97" w14:textId="77777777" w:rsidR="00D43DE0" w:rsidRDefault="00D43DE0" w:rsidP="00D43DE0">
      <w:pPr>
        <w:tabs>
          <w:tab w:val="left" w:pos="4320"/>
          <w:tab w:val="left" w:pos="5040"/>
          <w:tab w:val="left" w:pos="7200"/>
        </w:tabs>
        <w:autoSpaceDE w:val="0"/>
        <w:autoSpaceDN w:val="0"/>
        <w:adjustRightInd w:val="0"/>
        <w:rPr>
          <w:b/>
          <w:sz w:val="22"/>
          <w:szCs w:val="22"/>
        </w:rPr>
      </w:pPr>
    </w:p>
    <w:p w14:paraId="5ECE06B2" w14:textId="77777777" w:rsidR="00D43DE0" w:rsidRDefault="00D43DE0" w:rsidP="00D43DE0">
      <w:pPr>
        <w:tabs>
          <w:tab w:val="left" w:pos="4320"/>
          <w:tab w:val="left" w:pos="5040"/>
          <w:tab w:val="left" w:pos="7200"/>
        </w:tabs>
        <w:autoSpaceDE w:val="0"/>
        <w:autoSpaceDN w:val="0"/>
        <w:adjustRightInd w:val="0"/>
        <w:rPr>
          <w:b/>
          <w:sz w:val="22"/>
          <w:szCs w:val="22"/>
        </w:rPr>
      </w:pPr>
      <w:r>
        <w:rPr>
          <w:b/>
          <w:sz w:val="22"/>
          <w:szCs w:val="22"/>
        </w:rPr>
        <w:t>President, Communicating Research Effectively</w:t>
      </w:r>
      <w:r>
        <w:rPr>
          <w:b/>
          <w:sz w:val="22"/>
          <w:szCs w:val="22"/>
        </w:rPr>
        <w:tab/>
      </w:r>
      <w:r>
        <w:rPr>
          <w:b/>
          <w:sz w:val="22"/>
          <w:szCs w:val="22"/>
        </w:rPr>
        <w:tab/>
      </w:r>
      <w:r>
        <w:rPr>
          <w:b/>
          <w:sz w:val="22"/>
          <w:szCs w:val="22"/>
        </w:rPr>
        <w:tab/>
      </w:r>
      <w:r>
        <w:rPr>
          <w:b/>
          <w:sz w:val="22"/>
          <w:szCs w:val="22"/>
        </w:rPr>
        <w:tab/>
      </w:r>
      <w:proofErr w:type="gramStart"/>
      <w:r>
        <w:rPr>
          <w:b/>
          <w:sz w:val="22"/>
          <w:szCs w:val="22"/>
        </w:rPr>
        <w:tab/>
        <w:t xml:space="preserve">  </w:t>
      </w:r>
      <w:r w:rsidRPr="00BD2A8D">
        <w:rPr>
          <w:sz w:val="22"/>
          <w:szCs w:val="22"/>
        </w:rPr>
        <w:t>2018</w:t>
      </w:r>
      <w:proofErr w:type="gramEnd"/>
      <w:r w:rsidRPr="00BD2A8D">
        <w:rPr>
          <w:sz w:val="22"/>
          <w:szCs w:val="22"/>
        </w:rPr>
        <w:t xml:space="preserve"> </w:t>
      </w:r>
      <w:r>
        <w:rPr>
          <w:sz w:val="22"/>
          <w:szCs w:val="22"/>
        </w:rPr>
        <w:t>-</w:t>
      </w:r>
      <w:r w:rsidRPr="00BD2A8D">
        <w:rPr>
          <w:sz w:val="22"/>
          <w:szCs w:val="22"/>
        </w:rPr>
        <w:t xml:space="preserve"> </w:t>
      </w:r>
      <w:r>
        <w:rPr>
          <w:sz w:val="22"/>
          <w:szCs w:val="22"/>
        </w:rPr>
        <w:t>2022</w:t>
      </w:r>
    </w:p>
    <w:p w14:paraId="20E3C763" w14:textId="77777777" w:rsidR="00D43DE0" w:rsidRDefault="00D43DE0" w:rsidP="00D43DE0">
      <w:pPr>
        <w:tabs>
          <w:tab w:val="left" w:pos="4320"/>
          <w:tab w:val="left" w:pos="5040"/>
          <w:tab w:val="left" w:pos="7200"/>
        </w:tabs>
        <w:autoSpaceDE w:val="0"/>
        <w:autoSpaceDN w:val="0"/>
        <w:adjustRightInd w:val="0"/>
        <w:ind w:left="450"/>
        <w:rPr>
          <w:sz w:val="22"/>
          <w:szCs w:val="22"/>
        </w:rPr>
      </w:pPr>
      <w:r>
        <w:rPr>
          <w:sz w:val="22"/>
          <w:szCs w:val="22"/>
        </w:rPr>
        <w:t>University of California, Santa Cruz</w:t>
      </w:r>
    </w:p>
    <w:p w14:paraId="5D64E9F2" w14:textId="77777777" w:rsidR="00D43DE0" w:rsidRPr="00687BFD" w:rsidRDefault="00D43DE0" w:rsidP="00D43DE0">
      <w:pPr>
        <w:tabs>
          <w:tab w:val="left" w:pos="4320"/>
          <w:tab w:val="left" w:pos="5040"/>
          <w:tab w:val="left" w:pos="7200"/>
        </w:tabs>
        <w:autoSpaceDE w:val="0"/>
        <w:autoSpaceDN w:val="0"/>
        <w:adjustRightInd w:val="0"/>
        <w:rPr>
          <w:sz w:val="22"/>
          <w:szCs w:val="22"/>
        </w:rPr>
      </w:pPr>
    </w:p>
    <w:p w14:paraId="036FBF9C" w14:textId="77777777" w:rsidR="00D43DE0" w:rsidRDefault="00D43DE0" w:rsidP="00D43DE0">
      <w:pPr>
        <w:tabs>
          <w:tab w:val="left" w:pos="4320"/>
          <w:tab w:val="left" w:pos="5040"/>
          <w:tab w:val="left" w:pos="7200"/>
        </w:tabs>
        <w:autoSpaceDE w:val="0"/>
        <w:autoSpaceDN w:val="0"/>
        <w:adjustRightInd w:val="0"/>
        <w:rPr>
          <w:sz w:val="22"/>
          <w:szCs w:val="22"/>
        </w:rPr>
      </w:pPr>
      <w:r w:rsidRPr="00760021">
        <w:rPr>
          <w:b/>
          <w:sz w:val="22"/>
          <w:szCs w:val="22"/>
        </w:rPr>
        <w:t>Graduate Peer Mentor</w:t>
      </w:r>
      <w:r>
        <w:rPr>
          <w:b/>
          <w:sz w:val="22"/>
          <w:szCs w:val="22"/>
        </w:rPr>
        <w:tab/>
      </w:r>
      <w:r>
        <w:rPr>
          <w:b/>
          <w:sz w:val="22"/>
          <w:szCs w:val="22"/>
        </w:rPr>
        <w:tab/>
      </w:r>
      <w:r w:rsidRPr="00760021">
        <w:rPr>
          <w:b/>
          <w:sz w:val="22"/>
          <w:szCs w:val="22"/>
        </w:rPr>
        <w:tab/>
      </w:r>
      <w:r>
        <w:rPr>
          <w:sz w:val="22"/>
          <w:szCs w:val="22"/>
        </w:rPr>
        <w:tab/>
      </w:r>
      <w:r>
        <w:rPr>
          <w:sz w:val="22"/>
          <w:szCs w:val="22"/>
        </w:rPr>
        <w:tab/>
      </w:r>
      <w:proofErr w:type="gramStart"/>
      <w:r>
        <w:rPr>
          <w:sz w:val="22"/>
          <w:szCs w:val="22"/>
        </w:rPr>
        <w:tab/>
        <w:t xml:space="preserve">  2020</w:t>
      </w:r>
      <w:proofErr w:type="gramEnd"/>
      <w:r>
        <w:rPr>
          <w:sz w:val="22"/>
          <w:szCs w:val="22"/>
        </w:rPr>
        <w:t xml:space="preserve"> - 2022</w:t>
      </w:r>
    </w:p>
    <w:p w14:paraId="71167D37" w14:textId="77777777" w:rsidR="00D43DE0" w:rsidRDefault="00D43DE0" w:rsidP="00D43DE0">
      <w:pPr>
        <w:tabs>
          <w:tab w:val="left" w:pos="4320"/>
          <w:tab w:val="left" w:pos="5040"/>
          <w:tab w:val="left" w:pos="7200"/>
        </w:tabs>
        <w:autoSpaceDE w:val="0"/>
        <w:autoSpaceDN w:val="0"/>
        <w:adjustRightInd w:val="0"/>
        <w:ind w:left="450"/>
        <w:rPr>
          <w:sz w:val="22"/>
          <w:szCs w:val="22"/>
        </w:rPr>
      </w:pPr>
      <w:r>
        <w:rPr>
          <w:sz w:val="22"/>
          <w:szCs w:val="22"/>
        </w:rPr>
        <w:t>University of California, Santa Cruz</w:t>
      </w:r>
    </w:p>
    <w:p w14:paraId="06CE9401" w14:textId="77777777" w:rsidR="00D43DE0" w:rsidRDefault="00D43DE0" w:rsidP="00D43DE0">
      <w:pPr>
        <w:tabs>
          <w:tab w:val="left" w:pos="4320"/>
          <w:tab w:val="left" w:pos="5040"/>
          <w:tab w:val="left" w:pos="7200"/>
        </w:tabs>
        <w:autoSpaceDE w:val="0"/>
        <w:autoSpaceDN w:val="0"/>
        <w:adjustRightInd w:val="0"/>
        <w:rPr>
          <w:sz w:val="22"/>
          <w:szCs w:val="22"/>
        </w:rPr>
      </w:pPr>
    </w:p>
    <w:p w14:paraId="3E10A8EE" w14:textId="5DBE0507" w:rsidR="00D43DE0" w:rsidRPr="00783EC6" w:rsidRDefault="00D43DE0" w:rsidP="00D43DE0">
      <w:pPr>
        <w:tabs>
          <w:tab w:val="left" w:pos="4320"/>
          <w:tab w:val="left" w:pos="5040"/>
          <w:tab w:val="left" w:pos="7200"/>
        </w:tabs>
        <w:autoSpaceDE w:val="0"/>
        <w:autoSpaceDN w:val="0"/>
        <w:adjustRightInd w:val="0"/>
        <w:rPr>
          <w:sz w:val="22"/>
          <w:szCs w:val="22"/>
        </w:rPr>
      </w:pPr>
      <w:r>
        <w:rPr>
          <w:b/>
          <w:sz w:val="22"/>
          <w:szCs w:val="22"/>
        </w:rPr>
        <w:t>Voting Member,</w:t>
      </w:r>
      <w:r>
        <w:rPr>
          <w:b/>
          <w:sz w:val="22"/>
          <w:szCs w:val="22"/>
        </w:rPr>
        <w:t xml:space="preserve"> </w:t>
      </w:r>
      <w:r w:rsidRPr="00783EC6">
        <w:rPr>
          <w:b/>
          <w:sz w:val="22"/>
          <w:szCs w:val="22"/>
        </w:rPr>
        <w:t>Carbon Fund Committee</w:t>
      </w:r>
      <w:r w:rsidRPr="00783EC6">
        <w:rPr>
          <w:b/>
          <w:sz w:val="22"/>
          <w:szCs w:val="22"/>
        </w:rPr>
        <w:tab/>
      </w:r>
      <w:r w:rsidRPr="00783EC6">
        <w:rPr>
          <w:b/>
          <w:sz w:val="22"/>
          <w:szCs w:val="22"/>
        </w:rPr>
        <w:tab/>
      </w:r>
      <w:r>
        <w:rPr>
          <w:b/>
          <w:sz w:val="22"/>
          <w:szCs w:val="22"/>
        </w:rPr>
        <w:tab/>
      </w:r>
      <w:r>
        <w:rPr>
          <w:b/>
          <w:sz w:val="22"/>
          <w:szCs w:val="22"/>
        </w:rPr>
        <w:tab/>
      </w:r>
      <w:r>
        <w:rPr>
          <w:b/>
          <w:sz w:val="22"/>
          <w:szCs w:val="22"/>
        </w:rPr>
        <w:tab/>
      </w:r>
      <w:proofErr w:type="gramStart"/>
      <w:r>
        <w:rPr>
          <w:b/>
          <w:sz w:val="22"/>
          <w:szCs w:val="22"/>
        </w:rPr>
        <w:tab/>
        <w:t xml:space="preserve">  </w:t>
      </w:r>
      <w:r>
        <w:rPr>
          <w:sz w:val="22"/>
          <w:szCs w:val="22"/>
        </w:rPr>
        <w:t>2018</w:t>
      </w:r>
      <w:proofErr w:type="gramEnd"/>
      <w:r>
        <w:rPr>
          <w:sz w:val="22"/>
          <w:szCs w:val="22"/>
        </w:rPr>
        <w:t xml:space="preserve"> - 2022</w:t>
      </w:r>
    </w:p>
    <w:p w14:paraId="202D7FA4" w14:textId="77777777" w:rsidR="00D43DE0" w:rsidRDefault="00D43DE0" w:rsidP="00D43DE0">
      <w:pPr>
        <w:tabs>
          <w:tab w:val="left" w:pos="4320"/>
          <w:tab w:val="left" w:pos="5040"/>
          <w:tab w:val="left" w:pos="7200"/>
        </w:tabs>
        <w:autoSpaceDE w:val="0"/>
        <w:autoSpaceDN w:val="0"/>
        <w:adjustRightInd w:val="0"/>
        <w:ind w:left="450"/>
        <w:rPr>
          <w:sz w:val="22"/>
          <w:szCs w:val="22"/>
        </w:rPr>
      </w:pPr>
      <w:r>
        <w:rPr>
          <w:sz w:val="22"/>
          <w:szCs w:val="22"/>
        </w:rPr>
        <w:t xml:space="preserve">University of California, Santa Cruz </w:t>
      </w:r>
    </w:p>
    <w:p w14:paraId="21E9B842" w14:textId="77777777" w:rsidR="000D23E7" w:rsidRDefault="000D23E7" w:rsidP="0069473E">
      <w:pPr>
        <w:tabs>
          <w:tab w:val="left" w:pos="4320"/>
          <w:tab w:val="left" w:pos="5040"/>
          <w:tab w:val="left" w:pos="7200"/>
        </w:tabs>
        <w:autoSpaceDE w:val="0"/>
        <w:autoSpaceDN w:val="0"/>
        <w:adjustRightInd w:val="0"/>
        <w:rPr>
          <w:sz w:val="22"/>
          <w:szCs w:val="22"/>
        </w:rPr>
      </w:pPr>
    </w:p>
    <w:p w14:paraId="1EBAFA81" w14:textId="77777777" w:rsidR="00D43DE0" w:rsidRDefault="00D43DE0" w:rsidP="0069473E">
      <w:pPr>
        <w:tabs>
          <w:tab w:val="left" w:pos="4320"/>
          <w:tab w:val="left" w:pos="5040"/>
          <w:tab w:val="left" w:pos="7200"/>
        </w:tabs>
        <w:autoSpaceDE w:val="0"/>
        <w:autoSpaceDN w:val="0"/>
        <w:adjustRightInd w:val="0"/>
        <w:rPr>
          <w:sz w:val="22"/>
          <w:szCs w:val="22"/>
        </w:rPr>
      </w:pPr>
    </w:p>
    <w:p w14:paraId="2BCC8990" w14:textId="72B04512" w:rsidR="00E876D8" w:rsidRPr="00783EC6" w:rsidRDefault="00F23B06" w:rsidP="0069473E">
      <w:pPr>
        <w:widowControl w:val="0"/>
        <w:pBdr>
          <w:bottom w:val="single" w:sz="4" w:space="1" w:color="auto"/>
        </w:pBdr>
        <w:autoSpaceDE w:val="0"/>
        <w:autoSpaceDN w:val="0"/>
        <w:adjustRightInd w:val="0"/>
        <w:rPr>
          <w:sz w:val="28"/>
          <w:szCs w:val="28"/>
        </w:rPr>
      </w:pPr>
      <w:r>
        <w:rPr>
          <w:b/>
          <w:bCs/>
          <w:sz w:val="28"/>
          <w:szCs w:val="28"/>
        </w:rPr>
        <w:t>Honors, A</w:t>
      </w:r>
      <w:r w:rsidR="00E876D8">
        <w:rPr>
          <w:b/>
          <w:bCs/>
          <w:sz w:val="28"/>
          <w:szCs w:val="28"/>
        </w:rPr>
        <w:t xml:space="preserve">wards </w:t>
      </w:r>
      <w:r>
        <w:rPr>
          <w:b/>
          <w:bCs/>
          <w:sz w:val="28"/>
          <w:szCs w:val="28"/>
        </w:rPr>
        <w:t>&amp; Fellowships</w:t>
      </w:r>
    </w:p>
    <w:p w14:paraId="60C6181A" w14:textId="77777777" w:rsidR="00E876D8" w:rsidRDefault="00E876D8" w:rsidP="0069473E">
      <w:pPr>
        <w:widowControl w:val="0"/>
        <w:autoSpaceDE w:val="0"/>
        <w:autoSpaceDN w:val="0"/>
        <w:adjustRightInd w:val="0"/>
        <w:rPr>
          <w:sz w:val="22"/>
          <w:szCs w:val="22"/>
        </w:rPr>
      </w:pPr>
    </w:p>
    <w:p w14:paraId="39CE13F9" w14:textId="3E1F9D32" w:rsidR="00E876D8" w:rsidRDefault="00E876D8" w:rsidP="0069473E">
      <w:pPr>
        <w:tabs>
          <w:tab w:val="left" w:pos="4320"/>
          <w:tab w:val="left" w:pos="5040"/>
          <w:tab w:val="left" w:pos="7200"/>
        </w:tabs>
        <w:autoSpaceDE w:val="0"/>
        <w:autoSpaceDN w:val="0"/>
        <w:adjustRightInd w:val="0"/>
        <w:rPr>
          <w:sz w:val="22"/>
          <w:szCs w:val="22"/>
        </w:rPr>
      </w:pPr>
      <w:r>
        <w:rPr>
          <w:sz w:val="22"/>
          <w:szCs w:val="22"/>
        </w:rPr>
        <w:t>California Sea Grant Graduate Research Fe</w:t>
      </w:r>
      <w:r w:rsidR="00F23B06">
        <w:rPr>
          <w:sz w:val="22"/>
          <w:szCs w:val="22"/>
        </w:rPr>
        <w:t xml:space="preserve">llowship </w:t>
      </w:r>
      <w:r>
        <w:rPr>
          <w:sz w:val="22"/>
          <w:szCs w:val="22"/>
        </w:rPr>
        <w:tab/>
      </w:r>
      <w:r>
        <w:rPr>
          <w:sz w:val="22"/>
          <w:szCs w:val="22"/>
        </w:rPr>
        <w:tab/>
      </w:r>
      <w:r w:rsidR="00F23B06">
        <w:rPr>
          <w:sz w:val="22"/>
          <w:szCs w:val="22"/>
        </w:rPr>
        <w:tab/>
      </w:r>
      <w:r w:rsidR="00687BFD">
        <w:rPr>
          <w:sz w:val="22"/>
          <w:szCs w:val="22"/>
        </w:rPr>
        <w:tab/>
      </w:r>
      <w:proofErr w:type="gramStart"/>
      <w:r w:rsidR="00687BFD">
        <w:rPr>
          <w:sz w:val="22"/>
          <w:szCs w:val="22"/>
        </w:rPr>
        <w:tab/>
      </w:r>
      <w:r w:rsidR="00777E01">
        <w:rPr>
          <w:sz w:val="22"/>
          <w:szCs w:val="22"/>
        </w:rPr>
        <w:t xml:space="preserve">  </w:t>
      </w:r>
      <w:r w:rsidR="00F23B06">
        <w:rPr>
          <w:sz w:val="22"/>
          <w:szCs w:val="22"/>
        </w:rPr>
        <w:t>2022</w:t>
      </w:r>
      <w:proofErr w:type="gramEnd"/>
      <w:r w:rsidR="00F23B06">
        <w:rPr>
          <w:sz w:val="22"/>
          <w:szCs w:val="22"/>
        </w:rPr>
        <w:t xml:space="preserve"> </w:t>
      </w:r>
      <w:r w:rsidR="00777E01">
        <w:rPr>
          <w:sz w:val="22"/>
          <w:szCs w:val="22"/>
        </w:rPr>
        <w:t>-</w:t>
      </w:r>
      <w:r w:rsidR="00F23B06">
        <w:rPr>
          <w:sz w:val="22"/>
          <w:szCs w:val="22"/>
        </w:rPr>
        <w:t xml:space="preserve"> 2023</w:t>
      </w:r>
    </w:p>
    <w:p w14:paraId="4B25AEFF" w14:textId="15B25CEB" w:rsidR="00E876D8" w:rsidRDefault="00F23B06" w:rsidP="0069473E">
      <w:pPr>
        <w:tabs>
          <w:tab w:val="left" w:pos="4320"/>
          <w:tab w:val="left" w:pos="5040"/>
          <w:tab w:val="left" w:pos="7200"/>
        </w:tabs>
        <w:autoSpaceDE w:val="0"/>
        <w:autoSpaceDN w:val="0"/>
        <w:adjustRightInd w:val="0"/>
        <w:rPr>
          <w:sz w:val="22"/>
          <w:szCs w:val="22"/>
        </w:rPr>
      </w:pPr>
      <w:r>
        <w:rPr>
          <w:sz w:val="22"/>
          <w:szCs w:val="22"/>
        </w:rPr>
        <w:t>Eastern Pacific Ocean Conference “Best Student Oral Presentation” award</w:t>
      </w:r>
      <w:r>
        <w:rPr>
          <w:sz w:val="22"/>
          <w:szCs w:val="22"/>
        </w:rPr>
        <w:tab/>
      </w:r>
      <w:r>
        <w:rPr>
          <w:sz w:val="22"/>
          <w:szCs w:val="22"/>
        </w:rPr>
        <w:tab/>
      </w:r>
      <w:r>
        <w:rPr>
          <w:sz w:val="22"/>
          <w:szCs w:val="22"/>
        </w:rPr>
        <w:tab/>
      </w:r>
      <w:r w:rsidR="00687BFD">
        <w:rPr>
          <w:sz w:val="22"/>
          <w:szCs w:val="22"/>
        </w:rPr>
        <w:tab/>
      </w:r>
      <w:r w:rsidR="00687BFD">
        <w:rPr>
          <w:sz w:val="22"/>
          <w:szCs w:val="22"/>
        </w:rPr>
        <w:tab/>
      </w:r>
      <w:r>
        <w:rPr>
          <w:sz w:val="22"/>
          <w:szCs w:val="22"/>
        </w:rPr>
        <w:t>2022</w:t>
      </w:r>
    </w:p>
    <w:p w14:paraId="51F2953C" w14:textId="76A357AB" w:rsidR="00E876D8" w:rsidRDefault="00E876D8" w:rsidP="0069473E">
      <w:pPr>
        <w:tabs>
          <w:tab w:val="left" w:pos="4320"/>
          <w:tab w:val="left" w:pos="5040"/>
          <w:tab w:val="left" w:pos="7200"/>
        </w:tabs>
        <w:autoSpaceDE w:val="0"/>
        <w:autoSpaceDN w:val="0"/>
        <w:adjustRightInd w:val="0"/>
        <w:rPr>
          <w:sz w:val="22"/>
          <w:szCs w:val="22"/>
        </w:rPr>
      </w:pPr>
      <w:r>
        <w:rPr>
          <w:sz w:val="22"/>
          <w:szCs w:val="22"/>
        </w:rPr>
        <w:t xml:space="preserve">UC Santa Cruz Ocean Sciences Department </w:t>
      </w:r>
      <w:r w:rsidR="00516805">
        <w:rPr>
          <w:sz w:val="22"/>
          <w:szCs w:val="22"/>
        </w:rPr>
        <w:t xml:space="preserve">“Outstanding Student” award </w:t>
      </w:r>
      <w:r w:rsidR="00516805">
        <w:rPr>
          <w:sz w:val="22"/>
          <w:szCs w:val="22"/>
        </w:rPr>
        <w:tab/>
      </w:r>
      <w:r w:rsidR="00516805">
        <w:rPr>
          <w:sz w:val="22"/>
          <w:szCs w:val="22"/>
        </w:rPr>
        <w:tab/>
      </w:r>
      <w:r w:rsidR="00516805">
        <w:rPr>
          <w:sz w:val="22"/>
          <w:szCs w:val="22"/>
        </w:rPr>
        <w:tab/>
      </w:r>
      <w:r w:rsidR="00687BFD">
        <w:rPr>
          <w:sz w:val="22"/>
          <w:szCs w:val="22"/>
        </w:rPr>
        <w:tab/>
      </w:r>
      <w:r w:rsidR="00687BFD">
        <w:rPr>
          <w:sz w:val="22"/>
          <w:szCs w:val="22"/>
        </w:rPr>
        <w:tab/>
      </w:r>
      <w:r w:rsidR="0066210C">
        <w:rPr>
          <w:sz w:val="22"/>
          <w:szCs w:val="22"/>
        </w:rPr>
        <w:t>2022</w:t>
      </w:r>
    </w:p>
    <w:p w14:paraId="78FE5597" w14:textId="77777777" w:rsidR="0069625B" w:rsidRDefault="0069625B" w:rsidP="0069473E">
      <w:pPr>
        <w:rPr>
          <w:rFonts w:eastAsia="Times New Roman"/>
          <w:sz w:val="22"/>
          <w:szCs w:val="22"/>
        </w:rPr>
      </w:pPr>
    </w:p>
    <w:p w14:paraId="4578CADD" w14:textId="77777777" w:rsidR="0069625B" w:rsidRPr="00A025C3" w:rsidRDefault="0069625B" w:rsidP="0069473E">
      <w:pPr>
        <w:rPr>
          <w:rFonts w:eastAsia="Times New Roman"/>
          <w:sz w:val="22"/>
          <w:szCs w:val="22"/>
        </w:rPr>
      </w:pPr>
    </w:p>
    <w:sectPr w:rsidR="0069625B" w:rsidRPr="00A025C3" w:rsidSect="00AF197F">
      <w:footerReference w:type="even" r:id="rId11"/>
      <w:footerReference w:type="default" r:id="rId12"/>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5056" w14:textId="77777777" w:rsidR="00E11930" w:rsidRDefault="00E11930">
      <w:r>
        <w:separator/>
      </w:r>
    </w:p>
  </w:endnote>
  <w:endnote w:type="continuationSeparator" w:id="0">
    <w:p w14:paraId="561321BF" w14:textId="77777777" w:rsidR="00E11930" w:rsidRDefault="00E1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ED0F" w14:textId="77777777" w:rsidR="00F922C4" w:rsidRDefault="00F922C4" w:rsidP="00FD35F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C9E924" w14:textId="77777777" w:rsidR="00F922C4" w:rsidRDefault="00F922C4" w:rsidP="00F922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1407" w14:textId="77777777" w:rsidR="00FD35F4" w:rsidRDefault="00FD35F4" w:rsidP="007009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59B9">
      <w:rPr>
        <w:rStyle w:val="PageNumber"/>
        <w:noProof/>
      </w:rPr>
      <w:t>1</w:t>
    </w:r>
    <w:r>
      <w:rPr>
        <w:rStyle w:val="PageNumber"/>
      </w:rPr>
      <w:fldChar w:fldCharType="end"/>
    </w:r>
  </w:p>
  <w:p w14:paraId="705BC4DA" w14:textId="17636EBA" w:rsidR="00FD35F4" w:rsidRPr="00FD35F4" w:rsidRDefault="00FD35F4" w:rsidP="00FD35F4">
    <w:pPr>
      <w:pStyle w:val="Footer"/>
      <w:tabs>
        <w:tab w:val="clear" w:pos="4680"/>
        <w:tab w:val="center" w:pos="5040"/>
      </w:tabs>
      <w:ind w:right="360"/>
      <w:rPr>
        <w:color w:val="767171" w:themeColor="background2" w:themeShade="80"/>
      </w:rPr>
    </w:pPr>
    <w:r>
      <w:rPr>
        <w:color w:val="767171" w:themeColor="background2" w:themeShade="80"/>
      </w:rPr>
      <w:tab/>
    </w:r>
    <w:r w:rsidRPr="00FD35F4">
      <w:rPr>
        <w:color w:val="767171" w:themeColor="background2" w:themeShade="80"/>
      </w:rPr>
      <w:t>CV of Julia Cheresh</w:t>
    </w:r>
    <w:r>
      <w:rPr>
        <w:color w:val="767171" w:themeColor="background2" w:themeShade="80"/>
      </w:rPr>
      <w:tab/>
    </w:r>
    <w:r>
      <w:rPr>
        <w:color w:val="767171" w:themeColor="background2" w:themeShade="80"/>
      </w:rPr>
      <w:tab/>
    </w:r>
  </w:p>
  <w:p w14:paraId="098B0EEB" w14:textId="049E8C1A" w:rsidR="00CD6D49" w:rsidRPr="003862CC" w:rsidRDefault="00CD6D49" w:rsidP="00FD35F4">
    <w:pPr>
      <w:tabs>
        <w:tab w:val="left" w:pos="6480"/>
      </w:tabs>
      <w:ind w:right="360"/>
      <w:rPr>
        <w:rFonts w:ascii="Tahoma" w:hAnsi="Tahoma" w:cs="Tahoma"/>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8674" w14:textId="77777777" w:rsidR="00E11930" w:rsidRDefault="00E11930">
      <w:r>
        <w:separator/>
      </w:r>
    </w:p>
  </w:footnote>
  <w:footnote w:type="continuationSeparator" w:id="0">
    <w:p w14:paraId="29BBCA2D" w14:textId="77777777" w:rsidR="00E11930" w:rsidRDefault="00E11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B21"/>
    <w:multiLevelType w:val="hybridMultilevel"/>
    <w:tmpl w:val="BB16DE20"/>
    <w:lvl w:ilvl="0" w:tplc="D1DC5EB8">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94FFD"/>
    <w:multiLevelType w:val="hybridMultilevel"/>
    <w:tmpl w:val="BE70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01A4"/>
    <w:multiLevelType w:val="hybridMultilevel"/>
    <w:tmpl w:val="E77C35E6"/>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43423"/>
    <w:multiLevelType w:val="hybridMultilevel"/>
    <w:tmpl w:val="E1984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D3522A"/>
    <w:multiLevelType w:val="hybridMultilevel"/>
    <w:tmpl w:val="9F7CF25A"/>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4310A"/>
    <w:multiLevelType w:val="hybridMultilevel"/>
    <w:tmpl w:val="05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551D4"/>
    <w:multiLevelType w:val="hybridMultilevel"/>
    <w:tmpl w:val="CF54853A"/>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145A8"/>
    <w:multiLevelType w:val="hybridMultilevel"/>
    <w:tmpl w:val="E33CFD52"/>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031AE"/>
    <w:multiLevelType w:val="hybridMultilevel"/>
    <w:tmpl w:val="51B029F8"/>
    <w:lvl w:ilvl="0" w:tplc="04090001">
      <w:start w:val="1"/>
      <w:numFmt w:val="bullet"/>
      <w:lvlText w:val=""/>
      <w:lvlJc w:val="left"/>
      <w:pPr>
        <w:ind w:left="720" w:hanging="360"/>
      </w:pPr>
      <w:rPr>
        <w:rFonts w:ascii="Symbol" w:hAnsi="Symbol" w:hint="default"/>
        <w:color w:val="8496B0" w:themeColor="text2" w:themeTint="9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309B4"/>
    <w:multiLevelType w:val="hybridMultilevel"/>
    <w:tmpl w:val="CB7ABFC0"/>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D67E2"/>
    <w:multiLevelType w:val="hybridMultilevel"/>
    <w:tmpl w:val="6CDA53D8"/>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B786E"/>
    <w:multiLevelType w:val="hybridMultilevel"/>
    <w:tmpl w:val="DDD6E51E"/>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030B"/>
    <w:multiLevelType w:val="hybridMultilevel"/>
    <w:tmpl w:val="412CBF34"/>
    <w:lvl w:ilvl="0" w:tplc="D1DC5EB8">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671B9"/>
    <w:multiLevelType w:val="hybridMultilevel"/>
    <w:tmpl w:val="1086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73B5D"/>
    <w:multiLevelType w:val="hybridMultilevel"/>
    <w:tmpl w:val="476EC2A2"/>
    <w:lvl w:ilvl="0" w:tplc="D1DC5EB8">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7247D"/>
    <w:multiLevelType w:val="hybridMultilevel"/>
    <w:tmpl w:val="6FE03E72"/>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16EF5"/>
    <w:multiLevelType w:val="hybridMultilevel"/>
    <w:tmpl w:val="F50C53D4"/>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E4101"/>
    <w:multiLevelType w:val="hybridMultilevel"/>
    <w:tmpl w:val="117C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B5D51"/>
    <w:multiLevelType w:val="hybridMultilevel"/>
    <w:tmpl w:val="1B981A72"/>
    <w:lvl w:ilvl="0" w:tplc="8E3E77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A4037"/>
    <w:multiLevelType w:val="hybridMultilevel"/>
    <w:tmpl w:val="654A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A20BA"/>
    <w:multiLevelType w:val="hybridMultilevel"/>
    <w:tmpl w:val="0706C54A"/>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C16EF"/>
    <w:multiLevelType w:val="hybridMultilevel"/>
    <w:tmpl w:val="A4608BEE"/>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22" w15:restartNumberingAfterBreak="0">
    <w:nsid w:val="492F5BDF"/>
    <w:multiLevelType w:val="hybridMultilevel"/>
    <w:tmpl w:val="68D093B0"/>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21A1B"/>
    <w:multiLevelType w:val="hybridMultilevel"/>
    <w:tmpl w:val="B11E4E82"/>
    <w:lvl w:ilvl="0" w:tplc="D1DC5EB8">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94369"/>
    <w:multiLevelType w:val="hybridMultilevel"/>
    <w:tmpl w:val="A762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87DF5"/>
    <w:multiLevelType w:val="hybridMultilevel"/>
    <w:tmpl w:val="CA0E2126"/>
    <w:lvl w:ilvl="0" w:tplc="04090001">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016296">
    <w:abstractNumId w:val="15"/>
  </w:num>
  <w:num w:numId="2" w16cid:durableId="1736466293">
    <w:abstractNumId w:val="8"/>
  </w:num>
  <w:num w:numId="3" w16cid:durableId="1879705546">
    <w:abstractNumId w:val="23"/>
  </w:num>
  <w:num w:numId="4" w16cid:durableId="1689915865">
    <w:abstractNumId w:val="0"/>
  </w:num>
  <w:num w:numId="5" w16cid:durableId="753403578">
    <w:abstractNumId w:val="14"/>
  </w:num>
  <w:num w:numId="6" w16cid:durableId="1636717668">
    <w:abstractNumId w:val="12"/>
  </w:num>
  <w:num w:numId="7" w16cid:durableId="1624992644">
    <w:abstractNumId w:val="10"/>
  </w:num>
  <w:num w:numId="8" w16cid:durableId="1802646679">
    <w:abstractNumId w:val="3"/>
  </w:num>
  <w:num w:numId="9" w16cid:durableId="1335838021">
    <w:abstractNumId w:val="5"/>
  </w:num>
  <w:num w:numId="10" w16cid:durableId="1699744433">
    <w:abstractNumId w:val="24"/>
  </w:num>
  <w:num w:numId="11" w16cid:durableId="443034996">
    <w:abstractNumId w:val="17"/>
  </w:num>
  <w:num w:numId="12" w16cid:durableId="739985012">
    <w:abstractNumId w:val="1"/>
  </w:num>
  <w:num w:numId="13" w16cid:durableId="563224230">
    <w:abstractNumId w:val="19"/>
  </w:num>
  <w:num w:numId="14" w16cid:durableId="992179900">
    <w:abstractNumId w:val="13"/>
  </w:num>
  <w:num w:numId="15" w16cid:durableId="2028217755">
    <w:abstractNumId w:val="20"/>
  </w:num>
  <w:num w:numId="16" w16cid:durableId="173496735">
    <w:abstractNumId w:val="22"/>
  </w:num>
  <w:num w:numId="17" w16cid:durableId="545727276">
    <w:abstractNumId w:val="11"/>
  </w:num>
  <w:num w:numId="18" w16cid:durableId="1211721553">
    <w:abstractNumId w:val="4"/>
  </w:num>
  <w:num w:numId="19" w16cid:durableId="1655647378">
    <w:abstractNumId w:val="7"/>
  </w:num>
  <w:num w:numId="20" w16cid:durableId="460075562">
    <w:abstractNumId w:val="25"/>
  </w:num>
  <w:num w:numId="21" w16cid:durableId="729575488">
    <w:abstractNumId w:val="9"/>
  </w:num>
  <w:num w:numId="22" w16cid:durableId="1684628955">
    <w:abstractNumId w:val="16"/>
  </w:num>
  <w:num w:numId="23" w16cid:durableId="2131245539">
    <w:abstractNumId w:val="21"/>
  </w:num>
  <w:num w:numId="24" w16cid:durableId="649677817">
    <w:abstractNumId w:val="2"/>
  </w:num>
  <w:num w:numId="25" w16cid:durableId="295529909">
    <w:abstractNumId w:val="6"/>
  </w:num>
  <w:num w:numId="26" w16cid:durableId="16479352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E4"/>
    <w:rsid w:val="00007637"/>
    <w:rsid w:val="000271C8"/>
    <w:rsid w:val="00053040"/>
    <w:rsid w:val="00054D9B"/>
    <w:rsid w:val="00060327"/>
    <w:rsid w:val="00061D5C"/>
    <w:rsid w:val="00063298"/>
    <w:rsid w:val="00073D7E"/>
    <w:rsid w:val="000825AD"/>
    <w:rsid w:val="000941FE"/>
    <w:rsid w:val="00096357"/>
    <w:rsid w:val="000A1067"/>
    <w:rsid w:val="000A36DF"/>
    <w:rsid w:val="000B0C05"/>
    <w:rsid w:val="000D23E7"/>
    <w:rsid w:val="000E5228"/>
    <w:rsid w:val="000F4ACD"/>
    <w:rsid w:val="00101394"/>
    <w:rsid w:val="00121EDB"/>
    <w:rsid w:val="00146305"/>
    <w:rsid w:val="001509CE"/>
    <w:rsid w:val="001540EF"/>
    <w:rsid w:val="001641FF"/>
    <w:rsid w:val="001A18E9"/>
    <w:rsid w:val="001A61ED"/>
    <w:rsid w:val="001C64DA"/>
    <w:rsid w:val="001E5464"/>
    <w:rsid w:val="00216BF2"/>
    <w:rsid w:val="00223A25"/>
    <w:rsid w:val="00231513"/>
    <w:rsid w:val="00237062"/>
    <w:rsid w:val="002608AE"/>
    <w:rsid w:val="00264325"/>
    <w:rsid w:val="002679C5"/>
    <w:rsid w:val="0028333A"/>
    <w:rsid w:val="00290F9C"/>
    <w:rsid w:val="002B7E21"/>
    <w:rsid w:val="002D268C"/>
    <w:rsid w:val="002F76DB"/>
    <w:rsid w:val="002F7825"/>
    <w:rsid w:val="00312DE2"/>
    <w:rsid w:val="00321C03"/>
    <w:rsid w:val="003240FE"/>
    <w:rsid w:val="00331FF8"/>
    <w:rsid w:val="00341EFC"/>
    <w:rsid w:val="00363BBD"/>
    <w:rsid w:val="00382BC3"/>
    <w:rsid w:val="003862CC"/>
    <w:rsid w:val="00386694"/>
    <w:rsid w:val="00387BCD"/>
    <w:rsid w:val="003945F0"/>
    <w:rsid w:val="003A085F"/>
    <w:rsid w:val="003A4008"/>
    <w:rsid w:val="003D2524"/>
    <w:rsid w:val="003D7DC3"/>
    <w:rsid w:val="003E6F26"/>
    <w:rsid w:val="003F0A90"/>
    <w:rsid w:val="004127A1"/>
    <w:rsid w:val="004307DC"/>
    <w:rsid w:val="004478E1"/>
    <w:rsid w:val="00452737"/>
    <w:rsid w:val="004575B6"/>
    <w:rsid w:val="0047342B"/>
    <w:rsid w:val="00473E0D"/>
    <w:rsid w:val="00483085"/>
    <w:rsid w:val="004A3C77"/>
    <w:rsid w:val="004C0D44"/>
    <w:rsid w:val="004C3057"/>
    <w:rsid w:val="004C3B11"/>
    <w:rsid w:val="004D6DB5"/>
    <w:rsid w:val="004E3420"/>
    <w:rsid w:val="004E55B5"/>
    <w:rsid w:val="004F4E3F"/>
    <w:rsid w:val="004F5DC6"/>
    <w:rsid w:val="00503B90"/>
    <w:rsid w:val="00511F9E"/>
    <w:rsid w:val="00516805"/>
    <w:rsid w:val="005265CB"/>
    <w:rsid w:val="00535848"/>
    <w:rsid w:val="0058323E"/>
    <w:rsid w:val="00591A62"/>
    <w:rsid w:val="00597E85"/>
    <w:rsid w:val="005A74A1"/>
    <w:rsid w:val="005B0ABE"/>
    <w:rsid w:val="005B27CC"/>
    <w:rsid w:val="005B52FD"/>
    <w:rsid w:val="005B5C94"/>
    <w:rsid w:val="005D3801"/>
    <w:rsid w:val="005E22E3"/>
    <w:rsid w:val="005F1532"/>
    <w:rsid w:val="00604466"/>
    <w:rsid w:val="00612F14"/>
    <w:rsid w:val="00621FA1"/>
    <w:rsid w:val="0063303E"/>
    <w:rsid w:val="00633FE4"/>
    <w:rsid w:val="0064097E"/>
    <w:rsid w:val="00656D3D"/>
    <w:rsid w:val="00660D30"/>
    <w:rsid w:val="0066210C"/>
    <w:rsid w:val="0067448D"/>
    <w:rsid w:val="00680B1A"/>
    <w:rsid w:val="006824B3"/>
    <w:rsid w:val="00685304"/>
    <w:rsid w:val="00687BFD"/>
    <w:rsid w:val="00690E6C"/>
    <w:rsid w:val="0069473E"/>
    <w:rsid w:val="0069625B"/>
    <w:rsid w:val="006A189C"/>
    <w:rsid w:val="006A2C57"/>
    <w:rsid w:val="006C6588"/>
    <w:rsid w:val="006D47C7"/>
    <w:rsid w:val="006E6017"/>
    <w:rsid w:val="006E7589"/>
    <w:rsid w:val="006F6C1F"/>
    <w:rsid w:val="0070733B"/>
    <w:rsid w:val="00707E57"/>
    <w:rsid w:val="007124A0"/>
    <w:rsid w:val="00736F0A"/>
    <w:rsid w:val="00740DA3"/>
    <w:rsid w:val="00745750"/>
    <w:rsid w:val="00752FE2"/>
    <w:rsid w:val="00760021"/>
    <w:rsid w:val="00762993"/>
    <w:rsid w:val="00765B46"/>
    <w:rsid w:val="0077181D"/>
    <w:rsid w:val="00777E01"/>
    <w:rsid w:val="007802D1"/>
    <w:rsid w:val="00780624"/>
    <w:rsid w:val="00783DD8"/>
    <w:rsid w:val="00783EC6"/>
    <w:rsid w:val="00785F05"/>
    <w:rsid w:val="007C0260"/>
    <w:rsid w:val="007F4039"/>
    <w:rsid w:val="007F6006"/>
    <w:rsid w:val="00812BA6"/>
    <w:rsid w:val="00820333"/>
    <w:rsid w:val="0082099A"/>
    <w:rsid w:val="00825765"/>
    <w:rsid w:val="00843FF1"/>
    <w:rsid w:val="00866066"/>
    <w:rsid w:val="0088663A"/>
    <w:rsid w:val="008913C3"/>
    <w:rsid w:val="00894E47"/>
    <w:rsid w:val="00895463"/>
    <w:rsid w:val="0089634F"/>
    <w:rsid w:val="008A5291"/>
    <w:rsid w:val="008B0E12"/>
    <w:rsid w:val="008B298D"/>
    <w:rsid w:val="008D11EF"/>
    <w:rsid w:val="008D313F"/>
    <w:rsid w:val="008E3518"/>
    <w:rsid w:val="008E3793"/>
    <w:rsid w:val="00910794"/>
    <w:rsid w:val="0091412A"/>
    <w:rsid w:val="00924233"/>
    <w:rsid w:val="00933EDF"/>
    <w:rsid w:val="00941EF3"/>
    <w:rsid w:val="00947524"/>
    <w:rsid w:val="009659D3"/>
    <w:rsid w:val="0098463C"/>
    <w:rsid w:val="0099597E"/>
    <w:rsid w:val="009B1032"/>
    <w:rsid w:val="009B1E60"/>
    <w:rsid w:val="009B3D02"/>
    <w:rsid w:val="009E5AAC"/>
    <w:rsid w:val="00A025C3"/>
    <w:rsid w:val="00A10AB5"/>
    <w:rsid w:val="00A1186A"/>
    <w:rsid w:val="00A13330"/>
    <w:rsid w:val="00A27EFF"/>
    <w:rsid w:val="00A305A7"/>
    <w:rsid w:val="00A3738B"/>
    <w:rsid w:val="00A40BB8"/>
    <w:rsid w:val="00A50A9C"/>
    <w:rsid w:val="00A528CE"/>
    <w:rsid w:val="00A70E9D"/>
    <w:rsid w:val="00A7146A"/>
    <w:rsid w:val="00A7239D"/>
    <w:rsid w:val="00A75B57"/>
    <w:rsid w:val="00A76692"/>
    <w:rsid w:val="00AA4736"/>
    <w:rsid w:val="00AB74CB"/>
    <w:rsid w:val="00AC25A6"/>
    <w:rsid w:val="00AF197F"/>
    <w:rsid w:val="00B002FC"/>
    <w:rsid w:val="00B26550"/>
    <w:rsid w:val="00B4222A"/>
    <w:rsid w:val="00B45A69"/>
    <w:rsid w:val="00B557F8"/>
    <w:rsid w:val="00B65370"/>
    <w:rsid w:val="00B806FA"/>
    <w:rsid w:val="00B959B9"/>
    <w:rsid w:val="00B96390"/>
    <w:rsid w:val="00BA13CD"/>
    <w:rsid w:val="00BA1E3B"/>
    <w:rsid w:val="00BA418E"/>
    <w:rsid w:val="00BA47D3"/>
    <w:rsid w:val="00BC44FA"/>
    <w:rsid w:val="00BD2A8D"/>
    <w:rsid w:val="00BD3A0F"/>
    <w:rsid w:val="00BD7C80"/>
    <w:rsid w:val="00BE1089"/>
    <w:rsid w:val="00BE27AA"/>
    <w:rsid w:val="00BF2779"/>
    <w:rsid w:val="00C055AF"/>
    <w:rsid w:val="00C1251B"/>
    <w:rsid w:val="00C157B5"/>
    <w:rsid w:val="00C31E9B"/>
    <w:rsid w:val="00C37408"/>
    <w:rsid w:val="00C4402B"/>
    <w:rsid w:val="00C46D78"/>
    <w:rsid w:val="00C851F1"/>
    <w:rsid w:val="00C93684"/>
    <w:rsid w:val="00CB7D47"/>
    <w:rsid w:val="00CD2ACC"/>
    <w:rsid w:val="00CD6D49"/>
    <w:rsid w:val="00CE180D"/>
    <w:rsid w:val="00CE1DAC"/>
    <w:rsid w:val="00CE7A38"/>
    <w:rsid w:val="00D215F6"/>
    <w:rsid w:val="00D279BB"/>
    <w:rsid w:val="00D357F3"/>
    <w:rsid w:val="00D43DE0"/>
    <w:rsid w:val="00D52738"/>
    <w:rsid w:val="00D56839"/>
    <w:rsid w:val="00D574F4"/>
    <w:rsid w:val="00D72303"/>
    <w:rsid w:val="00D810AB"/>
    <w:rsid w:val="00D834C8"/>
    <w:rsid w:val="00DA33EC"/>
    <w:rsid w:val="00DB1013"/>
    <w:rsid w:val="00DC27BD"/>
    <w:rsid w:val="00DD251E"/>
    <w:rsid w:val="00DD26ED"/>
    <w:rsid w:val="00DD2BA3"/>
    <w:rsid w:val="00DE55E4"/>
    <w:rsid w:val="00DF5EB2"/>
    <w:rsid w:val="00E02454"/>
    <w:rsid w:val="00E02FDD"/>
    <w:rsid w:val="00E11930"/>
    <w:rsid w:val="00E35EE5"/>
    <w:rsid w:val="00E408DB"/>
    <w:rsid w:val="00E40BAD"/>
    <w:rsid w:val="00E52D4F"/>
    <w:rsid w:val="00E713A4"/>
    <w:rsid w:val="00E71A20"/>
    <w:rsid w:val="00E80693"/>
    <w:rsid w:val="00E81901"/>
    <w:rsid w:val="00E848D9"/>
    <w:rsid w:val="00E876D8"/>
    <w:rsid w:val="00E96653"/>
    <w:rsid w:val="00EA06E6"/>
    <w:rsid w:val="00EA3D93"/>
    <w:rsid w:val="00EA430C"/>
    <w:rsid w:val="00EA4739"/>
    <w:rsid w:val="00EA48BB"/>
    <w:rsid w:val="00EA6018"/>
    <w:rsid w:val="00EA790E"/>
    <w:rsid w:val="00EB61B3"/>
    <w:rsid w:val="00EC3658"/>
    <w:rsid w:val="00EC7504"/>
    <w:rsid w:val="00ED0647"/>
    <w:rsid w:val="00ED7469"/>
    <w:rsid w:val="00EE7558"/>
    <w:rsid w:val="00F17F77"/>
    <w:rsid w:val="00F23B06"/>
    <w:rsid w:val="00F41778"/>
    <w:rsid w:val="00F46EF3"/>
    <w:rsid w:val="00F5427E"/>
    <w:rsid w:val="00F56468"/>
    <w:rsid w:val="00F84616"/>
    <w:rsid w:val="00F8568D"/>
    <w:rsid w:val="00F90FEA"/>
    <w:rsid w:val="00F922C4"/>
    <w:rsid w:val="00FA1752"/>
    <w:rsid w:val="00FA1955"/>
    <w:rsid w:val="00FD02C3"/>
    <w:rsid w:val="00FD25D6"/>
    <w:rsid w:val="00FD35F4"/>
    <w:rsid w:val="00FD3D22"/>
    <w:rsid w:val="00FE72D1"/>
    <w:rsid w:val="00FE76A6"/>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49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230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E0D"/>
    <w:rPr>
      <w:color w:val="0563C1" w:themeColor="hyperlink"/>
      <w:u w:val="single"/>
    </w:rPr>
  </w:style>
  <w:style w:type="paragraph" w:styleId="NoSpacing">
    <w:name w:val="No Spacing"/>
    <w:uiPriority w:val="1"/>
    <w:qFormat/>
    <w:rsid w:val="00473E0D"/>
    <w:rPr>
      <w:rFonts w:ascii="Times New Roman" w:hAnsi="Times New Roman" w:cs="Times New Roman"/>
    </w:rPr>
  </w:style>
  <w:style w:type="paragraph" w:styleId="ListParagraph">
    <w:name w:val="List Paragraph"/>
    <w:basedOn w:val="Normal"/>
    <w:uiPriority w:val="34"/>
    <w:qFormat/>
    <w:rsid w:val="00473E0D"/>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BD7C80"/>
    <w:rPr>
      <w:color w:val="954F72" w:themeColor="followedHyperlink"/>
      <w:u w:val="single"/>
    </w:rPr>
  </w:style>
  <w:style w:type="character" w:styleId="CommentReference">
    <w:name w:val="annotation reference"/>
    <w:basedOn w:val="DefaultParagraphFont"/>
    <w:uiPriority w:val="99"/>
    <w:semiHidden/>
    <w:unhideWhenUsed/>
    <w:rsid w:val="00FE76A6"/>
    <w:rPr>
      <w:sz w:val="16"/>
      <w:szCs w:val="16"/>
    </w:rPr>
  </w:style>
  <w:style w:type="character" w:customStyle="1" w:styleId="apple-converted-space">
    <w:name w:val="apple-converted-space"/>
    <w:basedOn w:val="DefaultParagraphFont"/>
    <w:rsid w:val="00FE76A6"/>
  </w:style>
  <w:style w:type="paragraph" w:styleId="Caption">
    <w:name w:val="caption"/>
    <w:basedOn w:val="Normal"/>
    <w:next w:val="Normal"/>
    <w:uiPriority w:val="35"/>
    <w:unhideWhenUsed/>
    <w:qFormat/>
    <w:rsid w:val="00FE76A6"/>
    <w:pPr>
      <w:spacing w:after="200"/>
    </w:pPr>
    <w:rPr>
      <w:rFonts w:asciiTheme="minorHAnsi" w:hAnsiTheme="minorHAnsi" w:cstheme="minorBidi"/>
      <w:i/>
      <w:iCs/>
      <w:color w:val="44546A" w:themeColor="text2"/>
      <w:sz w:val="18"/>
      <w:szCs w:val="18"/>
    </w:rPr>
  </w:style>
  <w:style w:type="paragraph" w:styleId="Header">
    <w:name w:val="header"/>
    <w:basedOn w:val="Normal"/>
    <w:link w:val="HeaderChar"/>
    <w:uiPriority w:val="99"/>
    <w:unhideWhenUsed/>
    <w:rsid w:val="00063298"/>
    <w:pPr>
      <w:tabs>
        <w:tab w:val="center" w:pos="4680"/>
        <w:tab w:val="right" w:pos="9360"/>
      </w:tabs>
    </w:pPr>
  </w:style>
  <w:style w:type="character" w:customStyle="1" w:styleId="HeaderChar">
    <w:name w:val="Header Char"/>
    <w:basedOn w:val="DefaultParagraphFont"/>
    <w:link w:val="Header"/>
    <w:uiPriority w:val="99"/>
    <w:rsid w:val="00063298"/>
    <w:rPr>
      <w:rFonts w:ascii="Times New Roman" w:hAnsi="Times New Roman" w:cs="Times New Roman"/>
    </w:rPr>
  </w:style>
  <w:style w:type="paragraph" w:styleId="Footer">
    <w:name w:val="footer"/>
    <w:basedOn w:val="Normal"/>
    <w:link w:val="FooterChar"/>
    <w:uiPriority w:val="99"/>
    <w:unhideWhenUsed/>
    <w:rsid w:val="00063298"/>
    <w:pPr>
      <w:tabs>
        <w:tab w:val="center" w:pos="4680"/>
        <w:tab w:val="right" w:pos="9360"/>
      </w:tabs>
    </w:pPr>
  </w:style>
  <w:style w:type="character" w:customStyle="1" w:styleId="FooterChar">
    <w:name w:val="Footer Char"/>
    <w:basedOn w:val="DefaultParagraphFont"/>
    <w:link w:val="Footer"/>
    <w:uiPriority w:val="99"/>
    <w:rsid w:val="00063298"/>
    <w:rPr>
      <w:rFonts w:ascii="Times New Roman" w:hAnsi="Times New Roman" w:cs="Times New Roman"/>
    </w:rPr>
  </w:style>
  <w:style w:type="character" w:customStyle="1" w:styleId="author">
    <w:name w:val="author"/>
    <w:basedOn w:val="DefaultParagraphFont"/>
    <w:rsid w:val="00740DA3"/>
  </w:style>
  <w:style w:type="character" w:customStyle="1" w:styleId="pubyear">
    <w:name w:val="pubyear"/>
    <w:basedOn w:val="DefaultParagraphFont"/>
    <w:rsid w:val="00740DA3"/>
  </w:style>
  <w:style w:type="character" w:customStyle="1" w:styleId="articletitle">
    <w:name w:val="articletitle"/>
    <w:basedOn w:val="DefaultParagraphFont"/>
    <w:rsid w:val="00740DA3"/>
  </w:style>
  <w:style w:type="character" w:customStyle="1" w:styleId="vol">
    <w:name w:val="vol"/>
    <w:basedOn w:val="DefaultParagraphFont"/>
    <w:rsid w:val="00740DA3"/>
  </w:style>
  <w:style w:type="character" w:styleId="Emphasis">
    <w:name w:val="Emphasis"/>
    <w:basedOn w:val="DefaultParagraphFont"/>
    <w:uiPriority w:val="20"/>
    <w:qFormat/>
    <w:rsid w:val="00DA33EC"/>
    <w:rPr>
      <w:i/>
      <w:iCs/>
    </w:rPr>
  </w:style>
  <w:style w:type="character" w:customStyle="1" w:styleId="il">
    <w:name w:val="il"/>
    <w:basedOn w:val="DefaultParagraphFont"/>
    <w:rsid w:val="00D72303"/>
  </w:style>
  <w:style w:type="character" w:styleId="PageNumber">
    <w:name w:val="page number"/>
    <w:basedOn w:val="DefaultParagraphFont"/>
    <w:uiPriority w:val="99"/>
    <w:semiHidden/>
    <w:unhideWhenUsed/>
    <w:rsid w:val="00F922C4"/>
  </w:style>
  <w:style w:type="character" w:styleId="UnresolvedMention">
    <w:name w:val="Unresolved Mention"/>
    <w:basedOn w:val="DefaultParagraphFont"/>
    <w:uiPriority w:val="99"/>
    <w:rsid w:val="0061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9748">
      <w:bodyDiv w:val="1"/>
      <w:marLeft w:val="0"/>
      <w:marRight w:val="0"/>
      <w:marTop w:val="0"/>
      <w:marBottom w:val="0"/>
      <w:divBdr>
        <w:top w:val="none" w:sz="0" w:space="0" w:color="auto"/>
        <w:left w:val="none" w:sz="0" w:space="0" w:color="auto"/>
        <w:bottom w:val="none" w:sz="0" w:space="0" w:color="auto"/>
        <w:right w:val="none" w:sz="0" w:space="0" w:color="auto"/>
      </w:divBdr>
    </w:div>
    <w:div w:id="263807230">
      <w:bodyDiv w:val="1"/>
      <w:marLeft w:val="0"/>
      <w:marRight w:val="0"/>
      <w:marTop w:val="0"/>
      <w:marBottom w:val="0"/>
      <w:divBdr>
        <w:top w:val="none" w:sz="0" w:space="0" w:color="auto"/>
        <w:left w:val="none" w:sz="0" w:space="0" w:color="auto"/>
        <w:bottom w:val="none" w:sz="0" w:space="0" w:color="auto"/>
        <w:right w:val="none" w:sz="0" w:space="0" w:color="auto"/>
      </w:divBdr>
    </w:div>
    <w:div w:id="286008367">
      <w:bodyDiv w:val="1"/>
      <w:marLeft w:val="0"/>
      <w:marRight w:val="0"/>
      <w:marTop w:val="0"/>
      <w:marBottom w:val="0"/>
      <w:divBdr>
        <w:top w:val="none" w:sz="0" w:space="0" w:color="auto"/>
        <w:left w:val="none" w:sz="0" w:space="0" w:color="auto"/>
        <w:bottom w:val="none" w:sz="0" w:space="0" w:color="auto"/>
        <w:right w:val="none" w:sz="0" w:space="0" w:color="auto"/>
      </w:divBdr>
    </w:div>
    <w:div w:id="1098990834">
      <w:bodyDiv w:val="1"/>
      <w:marLeft w:val="0"/>
      <w:marRight w:val="0"/>
      <w:marTop w:val="0"/>
      <w:marBottom w:val="0"/>
      <w:divBdr>
        <w:top w:val="none" w:sz="0" w:space="0" w:color="auto"/>
        <w:left w:val="none" w:sz="0" w:space="0" w:color="auto"/>
        <w:bottom w:val="none" w:sz="0" w:space="0" w:color="auto"/>
        <w:right w:val="none" w:sz="0" w:space="0" w:color="auto"/>
      </w:divBdr>
    </w:div>
    <w:div w:id="1159467612">
      <w:bodyDiv w:val="1"/>
      <w:marLeft w:val="0"/>
      <w:marRight w:val="0"/>
      <w:marTop w:val="0"/>
      <w:marBottom w:val="0"/>
      <w:divBdr>
        <w:top w:val="none" w:sz="0" w:space="0" w:color="auto"/>
        <w:left w:val="none" w:sz="0" w:space="0" w:color="auto"/>
        <w:bottom w:val="none" w:sz="0" w:space="0" w:color="auto"/>
        <w:right w:val="none" w:sz="0" w:space="0" w:color="auto"/>
      </w:divBdr>
    </w:div>
    <w:div w:id="1335378793">
      <w:bodyDiv w:val="1"/>
      <w:marLeft w:val="0"/>
      <w:marRight w:val="0"/>
      <w:marTop w:val="0"/>
      <w:marBottom w:val="0"/>
      <w:divBdr>
        <w:top w:val="none" w:sz="0" w:space="0" w:color="auto"/>
        <w:left w:val="none" w:sz="0" w:space="0" w:color="auto"/>
        <w:bottom w:val="none" w:sz="0" w:space="0" w:color="auto"/>
        <w:right w:val="none" w:sz="0" w:space="0" w:color="auto"/>
      </w:divBdr>
    </w:div>
    <w:div w:id="1902449263">
      <w:bodyDiv w:val="1"/>
      <w:marLeft w:val="0"/>
      <w:marRight w:val="0"/>
      <w:marTop w:val="0"/>
      <w:marBottom w:val="0"/>
      <w:divBdr>
        <w:top w:val="none" w:sz="0" w:space="0" w:color="auto"/>
        <w:left w:val="none" w:sz="0" w:space="0" w:color="auto"/>
        <w:bottom w:val="none" w:sz="0" w:space="0" w:color="auto"/>
        <w:right w:val="none" w:sz="0" w:space="0" w:color="auto"/>
      </w:divBdr>
    </w:div>
    <w:div w:id="1927418455">
      <w:bodyDiv w:val="1"/>
      <w:marLeft w:val="0"/>
      <w:marRight w:val="0"/>
      <w:marTop w:val="0"/>
      <w:marBottom w:val="0"/>
      <w:divBdr>
        <w:top w:val="none" w:sz="0" w:space="0" w:color="auto"/>
        <w:left w:val="none" w:sz="0" w:space="0" w:color="auto"/>
        <w:bottom w:val="none" w:sz="0" w:space="0" w:color="auto"/>
        <w:right w:val="none" w:sz="0" w:space="0" w:color="auto"/>
      </w:divBdr>
    </w:div>
    <w:div w:id="1994335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cheresh@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16/j.neuro.2018.10.002" TargetMode="External"/><Relationship Id="rId4" Type="http://schemas.openxmlformats.org/officeDocument/2006/relationships/settings" Target="settings.xml"/><Relationship Id="rId9" Type="http://schemas.openxmlformats.org/officeDocument/2006/relationships/hyperlink" Target="https://doi.org/10.1002/lno.1237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acheresh/Library/Group%20Containers/UBF8T346G9.Office/User%20Content.localized/Templates.localized/CL:CV%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228915-FDF9-2A4A-989E-545B9144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CL:CV Template.dotx</Template>
  <TotalTime>23</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Cheresh</dc:creator>
  <cp:keywords/>
  <dc:description/>
  <cp:lastModifiedBy>Julia Cheresh</cp:lastModifiedBy>
  <cp:revision>6</cp:revision>
  <cp:lastPrinted>2024-07-29T16:36:00Z</cp:lastPrinted>
  <dcterms:created xsi:type="dcterms:W3CDTF">2026-02-12T18:55:00Z</dcterms:created>
  <dcterms:modified xsi:type="dcterms:W3CDTF">2026-02-12T19:25:00Z</dcterms:modified>
</cp:coreProperties>
</file>